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B3F" w:rsidRPr="006F5B3F" w:rsidRDefault="006F5B3F" w:rsidP="006F5B3F">
      <w:pPr>
        <w:spacing w:line="240" w:lineRule="auto"/>
        <w:jc w:val="center"/>
        <w:rPr>
          <w:rFonts w:ascii="Times New Roman" w:hAnsi="Times New Roman" w:cs="Times New Roman"/>
          <w:sz w:val="28"/>
          <w:szCs w:val="28"/>
        </w:rPr>
      </w:pPr>
      <w:r w:rsidRPr="006F5B3F">
        <w:rPr>
          <w:rFonts w:ascii="Times New Roman" w:hAnsi="Times New Roman" w:cs="Times New Roman"/>
          <w:noProof/>
          <w:sz w:val="28"/>
          <w:szCs w:val="28"/>
        </w:rPr>
        <w:drawing>
          <wp:inline distT="0" distB="0" distL="0" distR="0" wp14:anchorId="33261A05" wp14:editId="57C1123F">
            <wp:extent cx="552450" cy="647700"/>
            <wp:effectExtent l="0" t="0" r="0"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647700"/>
                    </a:xfrm>
                    <a:prstGeom prst="rect">
                      <a:avLst/>
                    </a:prstGeom>
                    <a:noFill/>
                    <a:ln>
                      <a:noFill/>
                    </a:ln>
                  </pic:spPr>
                </pic:pic>
              </a:graphicData>
            </a:graphic>
          </wp:inline>
        </w:drawing>
      </w:r>
    </w:p>
    <w:p w:rsidR="006F5B3F" w:rsidRPr="006F5B3F" w:rsidRDefault="006F5B3F" w:rsidP="006F5B3F">
      <w:pPr>
        <w:spacing w:line="240" w:lineRule="auto"/>
        <w:jc w:val="center"/>
        <w:rPr>
          <w:rFonts w:ascii="Times New Roman" w:hAnsi="Times New Roman" w:cs="Times New Roman"/>
          <w:sz w:val="28"/>
          <w:szCs w:val="28"/>
        </w:rPr>
      </w:pPr>
      <w:r w:rsidRPr="006F5B3F">
        <w:rPr>
          <w:rFonts w:ascii="Times New Roman" w:hAnsi="Times New Roman" w:cs="Times New Roman"/>
          <w:sz w:val="28"/>
          <w:szCs w:val="28"/>
        </w:rPr>
        <w:t>СОВЕТ ДЕПУТАТОВ</w:t>
      </w:r>
    </w:p>
    <w:p w:rsidR="006F5B3F" w:rsidRPr="006F5B3F" w:rsidRDefault="006F5B3F" w:rsidP="006F5B3F">
      <w:pPr>
        <w:spacing w:line="240" w:lineRule="auto"/>
        <w:jc w:val="center"/>
        <w:rPr>
          <w:rFonts w:ascii="Times New Roman" w:hAnsi="Times New Roman" w:cs="Times New Roman"/>
          <w:sz w:val="28"/>
          <w:szCs w:val="28"/>
        </w:rPr>
      </w:pPr>
      <w:proofErr w:type="gramStart"/>
      <w:r w:rsidRPr="006F5B3F">
        <w:rPr>
          <w:rFonts w:ascii="Times New Roman" w:hAnsi="Times New Roman" w:cs="Times New Roman"/>
          <w:sz w:val="28"/>
          <w:szCs w:val="28"/>
        </w:rPr>
        <w:t>БЕЛОУСОВСКОГО  СЕЛЬСКОГО</w:t>
      </w:r>
      <w:proofErr w:type="gramEnd"/>
      <w:r w:rsidRPr="006F5B3F">
        <w:rPr>
          <w:rFonts w:ascii="Times New Roman" w:hAnsi="Times New Roman" w:cs="Times New Roman"/>
          <w:sz w:val="28"/>
          <w:szCs w:val="28"/>
        </w:rPr>
        <w:t xml:space="preserve"> ПОСЕЛЕНИЯ</w:t>
      </w:r>
    </w:p>
    <w:p w:rsidR="006F5B3F" w:rsidRPr="006F5B3F" w:rsidRDefault="006F5B3F" w:rsidP="006F5B3F">
      <w:pPr>
        <w:spacing w:line="240" w:lineRule="auto"/>
        <w:jc w:val="center"/>
        <w:rPr>
          <w:rFonts w:ascii="Times New Roman" w:hAnsi="Times New Roman" w:cs="Times New Roman"/>
          <w:sz w:val="28"/>
          <w:szCs w:val="28"/>
        </w:rPr>
      </w:pPr>
      <w:r w:rsidRPr="006F5B3F">
        <w:rPr>
          <w:rFonts w:ascii="Times New Roman" w:hAnsi="Times New Roman" w:cs="Times New Roman"/>
          <w:sz w:val="28"/>
          <w:szCs w:val="28"/>
        </w:rPr>
        <w:t>РЕШЕНИЕ</w:t>
      </w:r>
    </w:p>
    <w:p w:rsidR="006F5B3F" w:rsidRPr="006F5B3F" w:rsidRDefault="006F5B3F" w:rsidP="006F5B3F">
      <w:pPr>
        <w:spacing w:line="240" w:lineRule="auto"/>
        <w:jc w:val="center"/>
        <w:rPr>
          <w:rFonts w:ascii="Times New Roman" w:hAnsi="Times New Roman" w:cs="Times New Roman"/>
          <w:sz w:val="28"/>
          <w:szCs w:val="28"/>
        </w:rPr>
      </w:pPr>
      <w:r w:rsidRPr="006F5B3F">
        <w:rPr>
          <w:rFonts w:ascii="Times New Roman" w:hAnsi="Times New Roman" w:cs="Times New Roman"/>
          <w:sz w:val="28"/>
          <w:szCs w:val="28"/>
        </w:rPr>
        <w:t xml:space="preserve">456565 Челябинская область </w:t>
      </w:r>
      <w:proofErr w:type="spellStart"/>
      <w:r w:rsidRPr="006F5B3F">
        <w:rPr>
          <w:rFonts w:ascii="Times New Roman" w:hAnsi="Times New Roman" w:cs="Times New Roman"/>
          <w:sz w:val="28"/>
          <w:szCs w:val="28"/>
        </w:rPr>
        <w:t>Еткульский</w:t>
      </w:r>
      <w:proofErr w:type="spellEnd"/>
      <w:r w:rsidRPr="006F5B3F">
        <w:rPr>
          <w:rFonts w:ascii="Times New Roman" w:hAnsi="Times New Roman" w:cs="Times New Roman"/>
          <w:sz w:val="28"/>
          <w:szCs w:val="28"/>
        </w:rPr>
        <w:t xml:space="preserve"> район с. </w:t>
      </w:r>
      <w:proofErr w:type="spellStart"/>
      <w:r w:rsidRPr="006F5B3F">
        <w:rPr>
          <w:rFonts w:ascii="Times New Roman" w:hAnsi="Times New Roman" w:cs="Times New Roman"/>
          <w:sz w:val="28"/>
          <w:szCs w:val="28"/>
        </w:rPr>
        <w:t>Белоусово</w:t>
      </w:r>
      <w:proofErr w:type="spellEnd"/>
      <w:r w:rsidRPr="006F5B3F">
        <w:rPr>
          <w:rFonts w:ascii="Times New Roman" w:hAnsi="Times New Roman" w:cs="Times New Roman"/>
          <w:sz w:val="28"/>
          <w:szCs w:val="28"/>
        </w:rPr>
        <w:t xml:space="preserve"> ул. Мира 23-2</w:t>
      </w:r>
    </w:p>
    <w:tbl>
      <w:tblPr>
        <w:tblW w:w="0" w:type="auto"/>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9901"/>
      </w:tblGrid>
      <w:tr w:rsidR="006F5B3F" w:rsidRPr="006F5B3F" w:rsidTr="00951E6F">
        <w:trPr>
          <w:trHeight w:hRule="exact" w:val="224"/>
        </w:trPr>
        <w:tc>
          <w:tcPr>
            <w:tcW w:w="9901" w:type="dxa"/>
          </w:tcPr>
          <w:p w:rsidR="006F5B3F" w:rsidRPr="006F5B3F" w:rsidRDefault="006F5B3F" w:rsidP="006F5B3F">
            <w:pPr>
              <w:spacing w:line="240" w:lineRule="auto"/>
              <w:rPr>
                <w:rFonts w:ascii="Times New Roman" w:hAnsi="Times New Roman" w:cs="Times New Roman"/>
                <w:sz w:val="28"/>
                <w:szCs w:val="28"/>
              </w:rPr>
            </w:pPr>
          </w:p>
        </w:tc>
      </w:tr>
    </w:tbl>
    <w:p w:rsidR="006F5B3F" w:rsidRPr="006F5B3F" w:rsidRDefault="006F5B3F" w:rsidP="006F5B3F">
      <w:pPr>
        <w:spacing w:line="240" w:lineRule="auto"/>
        <w:rPr>
          <w:rFonts w:ascii="Times New Roman" w:hAnsi="Times New Roman" w:cs="Times New Roman"/>
          <w:sz w:val="28"/>
          <w:szCs w:val="28"/>
        </w:rPr>
      </w:pPr>
      <w:r w:rsidRPr="006F5B3F">
        <w:rPr>
          <w:rFonts w:ascii="Times New Roman" w:hAnsi="Times New Roman" w:cs="Times New Roman"/>
          <w:sz w:val="28"/>
          <w:szCs w:val="28"/>
        </w:rPr>
        <w:t>6-ое заседание Совета депутатов шестого созыва</w:t>
      </w:r>
    </w:p>
    <w:p w:rsidR="006F5B3F" w:rsidRPr="006F5B3F" w:rsidRDefault="006F5B3F" w:rsidP="006F5B3F">
      <w:pPr>
        <w:spacing w:line="240" w:lineRule="auto"/>
        <w:rPr>
          <w:rFonts w:ascii="Times New Roman" w:hAnsi="Times New Roman" w:cs="Times New Roman"/>
          <w:sz w:val="28"/>
          <w:szCs w:val="28"/>
        </w:rPr>
      </w:pPr>
      <w:r w:rsidRPr="006F5B3F">
        <w:rPr>
          <w:rFonts w:ascii="Times New Roman" w:hAnsi="Times New Roman" w:cs="Times New Roman"/>
          <w:sz w:val="28"/>
          <w:szCs w:val="28"/>
        </w:rPr>
        <w:t>08.02.2021 г.                                   № 25</w:t>
      </w:r>
    </w:p>
    <w:p w:rsidR="006F5B3F" w:rsidRPr="006F5B3F" w:rsidRDefault="006F5B3F" w:rsidP="006F5B3F">
      <w:pPr>
        <w:spacing w:line="240" w:lineRule="auto"/>
        <w:rPr>
          <w:rFonts w:ascii="Times New Roman" w:hAnsi="Times New Roman" w:cs="Times New Roman"/>
          <w:sz w:val="28"/>
          <w:szCs w:val="28"/>
        </w:rPr>
      </w:pPr>
      <w:r w:rsidRPr="006F5B3F">
        <w:rPr>
          <w:rFonts w:ascii="Times New Roman" w:hAnsi="Times New Roman" w:cs="Times New Roman"/>
          <w:sz w:val="28"/>
          <w:szCs w:val="28"/>
        </w:rPr>
        <w:t>Об утверждении Положения о реализации</w:t>
      </w:r>
      <w:r>
        <w:rPr>
          <w:rFonts w:ascii="Times New Roman" w:hAnsi="Times New Roman" w:cs="Times New Roman"/>
          <w:sz w:val="28"/>
          <w:szCs w:val="28"/>
        </w:rPr>
        <w:t xml:space="preserve">                                                    </w:t>
      </w:r>
      <w:r w:rsidRPr="006F5B3F">
        <w:rPr>
          <w:rFonts w:ascii="Times New Roman" w:hAnsi="Times New Roman" w:cs="Times New Roman"/>
          <w:sz w:val="28"/>
          <w:szCs w:val="28"/>
        </w:rPr>
        <w:t>иници</w:t>
      </w:r>
      <w:r>
        <w:rPr>
          <w:rFonts w:ascii="Times New Roman" w:hAnsi="Times New Roman" w:cs="Times New Roman"/>
          <w:sz w:val="28"/>
          <w:szCs w:val="28"/>
        </w:rPr>
        <w:t xml:space="preserve">ативных проектов в </w:t>
      </w:r>
      <w:proofErr w:type="spellStart"/>
      <w:r>
        <w:rPr>
          <w:rFonts w:ascii="Times New Roman" w:hAnsi="Times New Roman" w:cs="Times New Roman"/>
          <w:sz w:val="28"/>
          <w:szCs w:val="28"/>
        </w:rPr>
        <w:t>Белоусовском</w:t>
      </w:r>
      <w:proofErr w:type="spellEnd"/>
      <w:r>
        <w:rPr>
          <w:rFonts w:ascii="Times New Roman" w:hAnsi="Times New Roman" w:cs="Times New Roman"/>
          <w:sz w:val="28"/>
          <w:szCs w:val="28"/>
        </w:rPr>
        <w:t xml:space="preserve">                                                              сельском поселении</w:t>
      </w:r>
    </w:p>
    <w:p w:rsidR="006F5B3F" w:rsidRPr="006F5B3F" w:rsidRDefault="006F5B3F" w:rsidP="006F5B3F">
      <w:pPr>
        <w:spacing w:line="240" w:lineRule="auto"/>
        <w:rPr>
          <w:rFonts w:ascii="Times New Roman" w:hAnsi="Times New Roman" w:cs="Times New Roman"/>
          <w:sz w:val="28"/>
          <w:szCs w:val="28"/>
        </w:rPr>
      </w:pPr>
    </w:p>
    <w:p w:rsidR="006F5B3F" w:rsidRPr="006F5B3F" w:rsidRDefault="006F5B3F" w:rsidP="006F5B3F">
      <w:pPr>
        <w:spacing w:line="240" w:lineRule="auto"/>
        <w:rPr>
          <w:rFonts w:ascii="Times New Roman" w:hAnsi="Times New Roman" w:cs="Times New Roman"/>
          <w:sz w:val="28"/>
          <w:szCs w:val="28"/>
        </w:rPr>
      </w:pPr>
      <w:r w:rsidRPr="006F5B3F">
        <w:rPr>
          <w:rFonts w:ascii="Times New Roman" w:hAnsi="Times New Roman" w:cs="Times New Roman"/>
          <w:sz w:val="28"/>
          <w:szCs w:val="28"/>
        </w:rPr>
        <w:tab/>
        <w:t xml:space="preserve"> В соответствии с Бюджетным кодексом Российской Федерации, Федеральным законом от 06 октября 2003 года № 131 – ФЗ </w:t>
      </w:r>
      <w:proofErr w:type="gramStart"/>
      <w:r w:rsidRPr="006F5B3F">
        <w:rPr>
          <w:rFonts w:ascii="Times New Roman" w:hAnsi="Times New Roman" w:cs="Times New Roman"/>
          <w:sz w:val="28"/>
          <w:szCs w:val="28"/>
        </w:rPr>
        <w:t>« Об</w:t>
      </w:r>
      <w:proofErr w:type="gramEnd"/>
      <w:r w:rsidRPr="006F5B3F">
        <w:rPr>
          <w:rFonts w:ascii="Times New Roman" w:hAnsi="Times New Roman" w:cs="Times New Roman"/>
          <w:sz w:val="28"/>
          <w:szCs w:val="28"/>
        </w:rPr>
        <w:t xml:space="preserve"> общих принципах организации местного самоуправления в Российской Федерации» , Уставом </w:t>
      </w:r>
      <w:proofErr w:type="spellStart"/>
      <w:r w:rsidRPr="006F5B3F">
        <w:rPr>
          <w:rFonts w:ascii="Times New Roman" w:hAnsi="Times New Roman" w:cs="Times New Roman"/>
          <w:sz w:val="28"/>
          <w:szCs w:val="28"/>
        </w:rPr>
        <w:t>Белоусовского</w:t>
      </w:r>
      <w:proofErr w:type="spellEnd"/>
      <w:r w:rsidRPr="006F5B3F">
        <w:rPr>
          <w:rFonts w:ascii="Times New Roman" w:hAnsi="Times New Roman" w:cs="Times New Roman"/>
          <w:sz w:val="28"/>
          <w:szCs w:val="28"/>
        </w:rPr>
        <w:t xml:space="preserve"> сельского поселения,</w:t>
      </w:r>
    </w:p>
    <w:p w:rsidR="006F5B3F" w:rsidRPr="006F5B3F" w:rsidRDefault="006F5B3F" w:rsidP="006F5B3F">
      <w:pPr>
        <w:spacing w:line="240" w:lineRule="auto"/>
        <w:rPr>
          <w:rFonts w:ascii="Times New Roman" w:hAnsi="Times New Roman" w:cs="Times New Roman"/>
          <w:sz w:val="28"/>
          <w:szCs w:val="28"/>
        </w:rPr>
      </w:pPr>
    </w:p>
    <w:p w:rsidR="006F5B3F" w:rsidRPr="006F5B3F" w:rsidRDefault="006F5B3F" w:rsidP="006F5B3F">
      <w:pPr>
        <w:spacing w:line="240" w:lineRule="auto"/>
        <w:rPr>
          <w:rFonts w:ascii="Times New Roman" w:hAnsi="Times New Roman" w:cs="Times New Roman"/>
          <w:sz w:val="28"/>
          <w:szCs w:val="28"/>
        </w:rPr>
      </w:pPr>
      <w:r w:rsidRPr="006F5B3F">
        <w:rPr>
          <w:rFonts w:ascii="Times New Roman" w:hAnsi="Times New Roman" w:cs="Times New Roman"/>
          <w:sz w:val="28"/>
          <w:szCs w:val="28"/>
        </w:rPr>
        <w:t>СОВЕТ ДЕПУТАТОВ БЕЛ</w:t>
      </w:r>
      <w:r>
        <w:rPr>
          <w:rFonts w:ascii="Times New Roman" w:hAnsi="Times New Roman" w:cs="Times New Roman"/>
          <w:sz w:val="28"/>
          <w:szCs w:val="28"/>
        </w:rPr>
        <w:t xml:space="preserve">ОУСОВСКОГО СЕЛЬСКОГО ПОСЕЛЕНИЯ </w:t>
      </w:r>
      <w:r w:rsidRPr="006F5B3F">
        <w:rPr>
          <w:rFonts w:ascii="Times New Roman" w:hAnsi="Times New Roman" w:cs="Times New Roman"/>
          <w:sz w:val="28"/>
          <w:szCs w:val="28"/>
        </w:rPr>
        <w:t>РЕШАЕТ:</w:t>
      </w:r>
    </w:p>
    <w:p w:rsidR="006F5B3F" w:rsidRPr="006F5B3F" w:rsidRDefault="006F5B3F" w:rsidP="006F5B3F">
      <w:pPr>
        <w:spacing w:line="240" w:lineRule="auto"/>
        <w:rPr>
          <w:rFonts w:ascii="Times New Roman" w:hAnsi="Times New Roman" w:cs="Times New Roman"/>
          <w:sz w:val="28"/>
          <w:szCs w:val="28"/>
        </w:rPr>
      </w:pPr>
      <w:r w:rsidRPr="006F5B3F">
        <w:rPr>
          <w:rFonts w:ascii="Times New Roman" w:hAnsi="Times New Roman" w:cs="Times New Roman"/>
          <w:sz w:val="28"/>
          <w:szCs w:val="28"/>
        </w:rPr>
        <w:tab/>
        <w:t xml:space="preserve">1. Утвердить положение о реализации инициативных проектов в </w:t>
      </w:r>
      <w:proofErr w:type="spellStart"/>
      <w:r w:rsidRPr="006F5B3F">
        <w:rPr>
          <w:rFonts w:ascii="Times New Roman" w:hAnsi="Times New Roman" w:cs="Times New Roman"/>
          <w:sz w:val="28"/>
          <w:szCs w:val="28"/>
        </w:rPr>
        <w:t>Белоусовском</w:t>
      </w:r>
      <w:proofErr w:type="spellEnd"/>
      <w:r w:rsidRPr="006F5B3F">
        <w:rPr>
          <w:rFonts w:ascii="Times New Roman" w:hAnsi="Times New Roman" w:cs="Times New Roman"/>
          <w:sz w:val="28"/>
          <w:szCs w:val="28"/>
        </w:rPr>
        <w:t xml:space="preserve"> сельском поселении (приложение).</w:t>
      </w:r>
    </w:p>
    <w:p w:rsidR="006F5B3F" w:rsidRPr="006F5B3F" w:rsidRDefault="006F5B3F" w:rsidP="006F5B3F">
      <w:pPr>
        <w:spacing w:line="240" w:lineRule="auto"/>
        <w:rPr>
          <w:rFonts w:ascii="Times New Roman" w:hAnsi="Times New Roman" w:cs="Times New Roman"/>
          <w:sz w:val="28"/>
          <w:szCs w:val="28"/>
        </w:rPr>
      </w:pPr>
      <w:r w:rsidRPr="006F5B3F">
        <w:rPr>
          <w:rFonts w:ascii="Times New Roman" w:hAnsi="Times New Roman" w:cs="Times New Roman"/>
          <w:sz w:val="28"/>
          <w:szCs w:val="28"/>
        </w:rPr>
        <w:tab/>
        <w:t>2. Настоящее решение вступает в силу с 08.02.2021г.</w:t>
      </w:r>
    </w:p>
    <w:p w:rsidR="006F5B3F" w:rsidRPr="006F5B3F" w:rsidRDefault="006F5B3F" w:rsidP="006F5B3F">
      <w:pPr>
        <w:spacing w:line="240" w:lineRule="auto"/>
        <w:rPr>
          <w:rFonts w:ascii="Times New Roman" w:hAnsi="Times New Roman" w:cs="Times New Roman"/>
          <w:sz w:val="28"/>
          <w:szCs w:val="28"/>
        </w:rPr>
      </w:pPr>
      <w:r w:rsidRPr="006F5B3F">
        <w:rPr>
          <w:rFonts w:ascii="Times New Roman" w:hAnsi="Times New Roman" w:cs="Times New Roman"/>
          <w:sz w:val="28"/>
          <w:szCs w:val="28"/>
        </w:rPr>
        <w:tab/>
        <w:t xml:space="preserve">3. Решение подлежит опубликованию </w:t>
      </w:r>
      <w:proofErr w:type="gramStart"/>
      <w:r w:rsidRPr="006F5B3F">
        <w:rPr>
          <w:rFonts w:ascii="Times New Roman" w:hAnsi="Times New Roman" w:cs="Times New Roman"/>
          <w:sz w:val="28"/>
          <w:szCs w:val="28"/>
        </w:rPr>
        <w:t>( обнародованию</w:t>
      </w:r>
      <w:proofErr w:type="gramEnd"/>
      <w:r w:rsidRPr="006F5B3F">
        <w:rPr>
          <w:rFonts w:ascii="Times New Roman" w:hAnsi="Times New Roman" w:cs="Times New Roman"/>
          <w:sz w:val="28"/>
          <w:szCs w:val="28"/>
        </w:rPr>
        <w:t xml:space="preserve">) на сайте ЕМНР стр. </w:t>
      </w:r>
      <w:proofErr w:type="spellStart"/>
      <w:r w:rsidRPr="006F5B3F">
        <w:rPr>
          <w:rFonts w:ascii="Times New Roman" w:hAnsi="Times New Roman" w:cs="Times New Roman"/>
          <w:sz w:val="28"/>
          <w:szCs w:val="28"/>
        </w:rPr>
        <w:t>Белоусовского</w:t>
      </w:r>
      <w:proofErr w:type="spellEnd"/>
      <w:r w:rsidRPr="006F5B3F">
        <w:rPr>
          <w:rFonts w:ascii="Times New Roman" w:hAnsi="Times New Roman" w:cs="Times New Roman"/>
          <w:sz w:val="28"/>
          <w:szCs w:val="28"/>
        </w:rPr>
        <w:t xml:space="preserve"> сельского поселения и на всех информационных стендах поселения.</w:t>
      </w:r>
    </w:p>
    <w:p w:rsidR="006F5B3F" w:rsidRPr="006F5B3F" w:rsidRDefault="006F5B3F" w:rsidP="006F5B3F">
      <w:pPr>
        <w:spacing w:line="240" w:lineRule="auto"/>
        <w:rPr>
          <w:rFonts w:ascii="Times New Roman" w:hAnsi="Times New Roman" w:cs="Times New Roman"/>
          <w:sz w:val="28"/>
          <w:szCs w:val="28"/>
        </w:rPr>
      </w:pPr>
      <w:r w:rsidRPr="006F5B3F">
        <w:rPr>
          <w:rFonts w:ascii="Times New Roman" w:hAnsi="Times New Roman" w:cs="Times New Roman"/>
          <w:sz w:val="28"/>
          <w:szCs w:val="28"/>
        </w:rPr>
        <w:tab/>
        <w:t>4. Контроль исполнения настоящего решения возложить на комиссию по бюджету, налогам и экономической политике- председатель комиссии Исаева Н.В.</w:t>
      </w:r>
    </w:p>
    <w:p w:rsidR="006F5B3F" w:rsidRPr="006F5B3F" w:rsidRDefault="006F5B3F" w:rsidP="006F5B3F">
      <w:pPr>
        <w:spacing w:line="240" w:lineRule="auto"/>
        <w:rPr>
          <w:rFonts w:ascii="Times New Roman" w:hAnsi="Times New Roman" w:cs="Times New Roman"/>
          <w:sz w:val="28"/>
          <w:szCs w:val="28"/>
        </w:rPr>
      </w:pPr>
    </w:p>
    <w:p w:rsidR="006F5B3F" w:rsidRPr="006F5B3F" w:rsidRDefault="006F5B3F" w:rsidP="006F5B3F">
      <w:pPr>
        <w:spacing w:line="240" w:lineRule="auto"/>
        <w:rPr>
          <w:rFonts w:ascii="Times New Roman" w:hAnsi="Times New Roman" w:cs="Times New Roman"/>
          <w:sz w:val="28"/>
          <w:szCs w:val="28"/>
        </w:rPr>
      </w:pPr>
      <w:r>
        <w:rPr>
          <w:rFonts w:ascii="Times New Roman" w:hAnsi="Times New Roman" w:cs="Times New Roman"/>
          <w:sz w:val="28"/>
          <w:szCs w:val="28"/>
        </w:rPr>
        <w:t xml:space="preserve">Председатель Совета депутатов                                                                        </w:t>
      </w:r>
      <w:proofErr w:type="spellStart"/>
      <w:r w:rsidRPr="006F5B3F">
        <w:rPr>
          <w:rFonts w:ascii="Times New Roman" w:hAnsi="Times New Roman" w:cs="Times New Roman"/>
          <w:sz w:val="28"/>
          <w:szCs w:val="28"/>
        </w:rPr>
        <w:t>Белоусовского</w:t>
      </w:r>
      <w:proofErr w:type="spellEnd"/>
      <w:r w:rsidRPr="006F5B3F">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В.Ф. Дубровский</w:t>
      </w:r>
    </w:p>
    <w:p w:rsidR="006F5B3F" w:rsidRPr="006F5B3F" w:rsidRDefault="006F5B3F" w:rsidP="006F5B3F">
      <w:pPr>
        <w:rPr>
          <w:rFonts w:ascii="Times New Roman" w:hAnsi="Times New Roman" w:cs="Times New Roman"/>
          <w:sz w:val="28"/>
          <w:szCs w:val="28"/>
        </w:rPr>
      </w:pPr>
      <w:r w:rsidRPr="006F5B3F">
        <w:rPr>
          <w:rFonts w:ascii="Times New Roman" w:hAnsi="Times New Roman" w:cs="Times New Roman"/>
          <w:sz w:val="28"/>
          <w:szCs w:val="28"/>
        </w:rPr>
        <w:t xml:space="preserve">Глава </w:t>
      </w:r>
      <w:proofErr w:type="spellStart"/>
      <w:r w:rsidRPr="006F5B3F">
        <w:rPr>
          <w:rFonts w:ascii="Times New Roman" w:hAnsi="Times New Roman" w:cs="Times New Roman"/>
          <w:sz w:val="28"/>
          <w:szCs w:val="28"/>
        </w:rPr>
        <w:t>Белоусовск</w:t>
      </w:r>
      <w:r>
        <w:rPr>
          <w:rFonts w:ascii="Times New Roman" w:hAnsi="Times New Roman" w:cs="Times New Roman"/>
          <w:sz w:val="28"/>
          <w:szCs w:val="28"/>
        </w:rPr>
        <w:t>ого</w:t>
      </w:r>
      <w:proofErr w:type="spellEnd"/>
      <w:r>
        <w:rPr>
          <w:rFonts w:ascii="Times New Roman" w:hAnsi="Times New Roman" w:cs="Times New Roman"/>
          <w:sz w:val="28"/>
          <w:szCs w:val="28"/>
        </w:rPr>
        <w:t xml:space="preserve"> сельского поселения      </w:t>
      </w:r>
      <w:r w:rsidRPr="006F5B3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F5B3F">
        <w:rPr>
          <w:rFonts w:ascii="Times New Roman" w:hAnsi="Times New Roman" w:cs="Times New Roman"/>
          <w:sz w:val="28"/>
          <w:szCs w:val="28"/>
        </w:rPr>
        <w:t>М.А. Осинцев</w:t>
      </w:r>
    </w:p>
    <w:p w:rsidR="00D53AE4" w:rsidRDefault="00D53AE4">
      <w:pPr>
        <w:spacing w:after="0" w:line="240" w:lineRule="auto"/>
        <w:ind w:left="6096"/>
        <w:rPr>
          <w:rFonts w:ascii="Times New Roman" w:eastAsia="Times New Roman" w:hAnsi="Times New Roman" w:cs="Times New Roman"/>
          <w:sz w:val="28"/>
          <w:shd w:val="clear" w:color="auto" w:fill="FFFFFF"/>
        </w:rPr>
      </w:pPr>
    </w:p>
    <w:p w:rsidR="00D53AE4" w:rsidRDefault="006F5B3F">
      <w:pPr>
        <w:spacing w:after="0" w:line="240" w:lineRule="auto"/>
        <w:ind w:left="5112"/>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ПРИЛОЖЕНИЕ</w:t>
      </w:r>
    </w:p>
    <w:p w:rsidR="00D53AE4" w:rsidRDefault="006F5B3F">
      <w:pPr>
        <w:spacing w:after="0" w:line="240" w:lineRule="auto"/>
        <w:ind w:left="5112" w:right="-874"/>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 xml:space="preserve">к решению    Совета депутатов                              </w:t>
      </w:r>
      <w:proofErr w:type="spellStart"/>
      <w:proofErr w:type="gramStart"/>
      <w:r>
        <w:rPr>
          <w:rFonts w:ascii="Times New Roman" w:eastAsia="Times New Roman" w:hAnsi="Times New Roman" w:cs="Times New Roman"/>
          <w:sz w:val="28"/>
          <w:shd w:val="clear" w:color="auto" w:fill="FFFFFF"/>
        </w:rPr>
        <w:t>Белоусовского</w:t>
      </w:r>
      <w:proofErr w:type="spellEnd"/>
      <w:r>
        <w:rPr>
          <w:rFonts w:ascii="Times New Roman" w:eastAsia="Times New Roman" w:hAnsi="Times New Roman" w:cs="Times New Roman"/>
          <w:sz w:val="28"/>
          <w:shd w:val="clear" w:color="auto" w:fill="FFFFFF"/>
        </w:rPr>
        <w:t xml:space="preserve">  сель</w:t>
      </w:r>
      <w:r w:rsidR="00CC1138">
        <w:rPr>
          <w:rFonts w:ascii="Times New Roman" w:eastAsia="Times New Roman" w:hAnsi="Times New Roman" w:cs="Times New Roman"/>
          <w:sz w:val="28"/>
          <w:shd w:val="clear" w:color="auto" w:fill="FFFFFF"/>
        </w:rPr>
        <w:t>ского</w:t>
      </w:r>
      <w:proofErr w:type="gramEnd"/>
      <w:r w:rsidR="00CC1138">
        <w:rPr>
          <w:rFonts w:ascii="Times New Roman" w:eastAsia="Times New Roman" w:hAnsi="Times New Roman" w:cs="Times New Roman"/>
          <w:sz w:val="28"/>
          <w:shd w:val="clear" w:color="auto" w:fill="FFFFFF"/>
        </w:rPr>
        <w:t xml:space="preserve">    поселения    № 25 от 08.</w:t>
      </w:r>
      <w:r>
        <w:rPr>
          <w:rFonts w:ascii="Times New Roman" w:eastAsia="Times New Roman" w:hAnsi="Times New Roman" w:cs="Times New Roman"/>
          <w:sz w:val="28"/>
          <w:shd w:val="clear" w:color="auto" w:fill="FFFFFF"/>
        </w:rPr>
        <w:t>02.2021г.</w:t>
      </w:r>
      <w:bookmarkStart w:id="0" w:name="_GoBack"/>
      <w:bookmarkEnd w:id="0"/>
    </w:p>
    <w:p w:rsidR="00D53AE4" w:rsidRDefault="00D53AE4">
      <w:pPr>
        <w:spacing w:after="0" w:line="240" w:lineRule="auto"/>
        <w:ind w:left="6096"/>
        <w:rPr>
          <w:rFonts w:ascii="Times New Roman" w:eastAsia="Times New Roman" w:hAnsi="Times New Roman" w:cs="Times New Roman"/>
          <w:b/>
          <w:sz w:val="24"/>
        </w:rPr>
      </w:pPr>
    </w:p>
    <w:p w:rsidR="00D53AE4" w:rsidRDefault="00D53AE4">
      <w:pPr>
        <w:spacing w:after="0" w:line="240" w:lineRule="auto"/>
        <w:jc w:val="center"/>
        <w:rPr>
          <w:rFonts w:ascii="Times New Roman" w:eastAsia="Times New Roman" w:hAnsi="Times New Roman" w:cs="Times New Roman"/>
          <w:b/>
          <w:sz w:val="24"/>
        </w:rPr>
      </w:pPr>
    </w:p>
    <w:p w:rsidR="00D53AE4" w:rsidRDefault="006F5B3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Положение</w:t>
      </w:r>
    </w:p>
    <w:p w:rsidR="00D53AE4" w:rsidRDefault="006F5B3F">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о реализации инициативных проектов в </w:t>
      </w:r>
      <w:proofErr w:type="spellStart"/>
      <w:r>
        <w:rPr>
          <w:rFonts w:ascii="Times New Roman" w:eastAsia="Times New Roman" w:hAnsi="Times New Roman" w:cs="Times New Roman"/>
          <w:sz w:val="28"/>
        </w:rPr>
        <w:t>Белоусовском</w:t>
      </w:r>
      <w:proofErr w:type="spellEnd"/>
      <w:r>
        <w:rPr>
          <w:rFonts w:ascii="Times New Roman" w:eastAsia="Times New Roman" w:hAnsi="Times New Roman" w:cs="Times New Roman"/>
          <w:sz w:val="28"/>
        </w:rPr>
        <w:t xml:space="preserve"> сельском поселении </w:t>
      </w:r>
    </w:p>
    <w:p w:rsidR="00D53AE4" w:rsidRDefault="00D53AE4">
      <w:pPr>
        <w:spacing w:after="0" w:line="240" w:lineRule="auto"/>
        <w:jc w:val="both"/>
        <w:rPr>
          <w:rFonts w:ascii="Times New Roman" w:eastAsia="Times New Roman" w:hAnsi="Times New Roman" w:cs="Times New Roman"/>
          <w:sz w:val="24"/>
        </w:rPr>
      </w:pPr>
    </w:p>
    <w:p w:rsidR="00D53AE4" w:rsidRDefault="006F5B3F">
      <w:pPr>
        <w:numPr>
          <w:ilvl w:val="0"/>
          <w:numId w:val="1"/>
        </w:numPr>
        <w:tabs>
          <w:tab w:val="left" w:pos="284"/>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ОБЩИЕ ПОЛОЖЕНИЯ</w:t>
      </w:r>
    </w:p>
    <w:p w:rsidR="00D53AE4" w:rsidRDefault="00D53AE4">
      <w:pPr>
        <w:spacing w:after="0" w:line="240" w:lineRule="auto"/>
        <w:jc w:val="both"/>
        <w:rPr>
          <w:rFonts w:ascii="Times New Roman" w:eastAsia="Times New Roman" w:hAnsi="Times New Roman" w:cs="Times New Roman"/>
          <w:sz w:val="28"/>
        </w:rPr>
      </w:pPr>
    </w:p>
    <w:p w:rsidR="00D53AE4" w:rsidRDefault="006F5B3F">
      <w:pPr>
        <w:numPr>
          <w:ilvl w:val="0"/>
          <w:numId w:val="2"/>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Положение о реализации инициативных проектов в </w:t>
      </w:r>
      <w:proofErr w:type="spellStart"/>
      <w:proofErr w:type="gramStart"/>
      <w:r>
        <w:rPr>
          <w:rFonts w:ascii="Times New Roman" w:eastAsia="Times New Roman" w:hAnsi="Times New Roman" w:cs="Times New Roman"/>
          <w:sz w:val="28"/>
        </w:rPr>
        <w:t>Белоусовском</w:t>
      </w:r>
      <w:proofErr w:type="spellEnd"/>
      <w:r>
        <w:rPr>
          <w:rFonts w:ascii="Times New Roman" w:eastAsia="Times New Roman" w:hAnsi="Times New Roman" w:cs="Times New Roman"/>
          <w:sz w:val="28"/>
        </w:rPr>
        <w:t xml:space="preserve">  сельском</w:t>
      </w:r>
      <w:proofErr w:type="gramEnd"/>
      <w:r>
        <w:rPr>
          <w:rFonts w:ascii="Times New Roman" w:eastAsia="Times New Roman" w:hAnsi="Times New Roman" w:cs="Times New Roman"/>
          <w:sz w:val="28"/>
        </w:rPr>
        <w:t xml:space="preserve"> поселении (далее – Положение):</w:t>
      </w:r>
    </w:p>
    <w:p w:rsidR="00D53AE4" w:rsidRDefault="006F5B3F">
      <w:pPr>
        <w:numPr>
          <w:ilvl w:val="0"/>
          <w:numId w:val="2"/>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устанавливает порядок выдвижения, внесения, обсуждения, рассмотрения инициативных проектов, а также проведения их конкурсного отбора в </w:t>
      </w:r>
      <w:proofErr w:type="spellStart"/>
      <w:r>
        <w:rPr>
          <w:rFonts w:ascii="Times New Roman" w:eastAsia="Times New Roman" w:hAnsi="Times New Roman" w:cs="Times New Roman"/>
          <w:sz w:val="28"/>
        </w:rPr>
        <w:t>Белоусовском</w:t>
      </w:r>
      <w:proofErr w:type="spellEnd"/>
      <w:r>
        <w:rPr>
          <w:rFonts w:ascii="Times New Roman" w:eastAsia="Times New Roman" w:hAnsi="Times New Roman" w:cs="Times New Roman"/>
          <w:sz w:val="28"/>
        </w:rPr>
        <w:t xml:space="preserve"> сельском поселении;</w:t>
      </w:r>
    </w:p>
    <w:p w:rsidR="00D53AE4" w:rsidRDefault="006F5B3F">
      <w:pPr>
        <w:numPr>
          <w:ilvl w:val="0"/>
          <w:numId w:val="2"/>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определяет порядок формирования и деятельности коллегиального органа (комиссии), на которую возлагается проведение конкурсного отбора инициативных проектов;</w:t>
      </w:r>
    </w:p>
    <w:p w:rsidR="00D53AE4" w:rsidRDefault="006F5B3F">
      <w:pPr>
        <w:numPr>
          <w:ilvl w:val="0"/>
          <w:numId w:val="2"/>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определяет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w:t>
      </w:r>
    </w:p>
    <w:p w:rsidR="00D53AE4" w:rsidRDefault="006F5B3F">
      <w:p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Положение не распространяется на инициативные проекты, предусмотренные частью 10 статьи 26.1 Федерального закона от 06 октября 2003 года №131-ФЗ «Об общих принципах организации местного самоуправления в Российской Федерации» (далее – Федеральный закон                     № 131-ФЗ).</w:t>
      </w:r>
    </w:p>
    <w:p w:rsidR="00D53AE4" w:rsidRDefault="006F5B3F">
      <w:pPr>
        <w:numPr>
          <w:ilvl w:val="0"/>
          <w:numId w:val="3"/>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Положении используются следующие основные понятия:</w:t>
      </w:r>
    </w:p>
    <w:p w:rsidR="00D53AE4" w:rsidRDefault="006F5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инициативные проекты – проекты, разработанные и выдвинутые в соответствии с Положением инициаторами проектов в целях реализации на территории, части территории муниципального образования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w:t>
      </w:r>
    </w:p>
    <w:p w:rsidR="00D53AE4" w:rsidRDefault="006F5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инициативные платежи – собственные или привлеченные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конкретных инициативных проектов;</w:t>
      </w:r>
    </w:p>
    <w:p w:rsidR="00D53AE4" w:rsidRDefault="006F5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муниципальная конкурсная комиссия – коллегиальный орган, созданный в целях проведения конкурсного отбора инициативных проектов,</w:t>
      </w:r>
      <w:r>
        <w:rPr>
          <w:rFonts w:ascii="Calibri" w:eastAsia="Calibri" w:hAnsi="Calibri" w:cs="Calibri"/>
          <w:sz w:val="28"/>
        </w:rPr>
        <w:t xml:space="preserve"> </w:t>
      </w:r>
      <w:r>
        <w:rPr>
          <w:rFonts w:ascii="Times New Roman" w:eastAsia="Times New Roman" w:hAnsi="Times New Roman" w:cs="Times New Roman"/>
          <w:sz w:val="28"/>
        </w:rPr>
        <w:lastRenderedPageBreak/>
        <w:t xml:space="preserve">состав которой формируется администрацией </w:t>
      </w:r>
      <w:proofErr w:type="spellStart"/>
      <w:r>
        <w:rPr>
          <w:rFonts w:ascii="Times New Roman" w:eastAsia="Times New Roman" w:hAnsi="Times New Roman" w:cs="Times New Roman"/>
          <w:sz w:val="28"/>
        </w:rPr>
        <w:t>Белоусовского</w:t>
      </w:r>
      <w:proofErr w:type="spellEnd"/>
      <w:r>
        <w:rPr>
          <w:rFonts w:ascii="Times New Roman" w:eastAsia="Times New Roman" w:hAnsi="Times New Roman" w:cs="Times New Roman"/>
          <w:sz w:val="28"/>
        </w:rPr>
        <w:t xml:space="preserve"> сельского поселения (далее – местная администрация);</w:t>
      </w:r>
    </w:p>
    <w:p w:rsidR="00D53AE4" w:rsidRDefault="006F5B3F">
      <w:pPr>
        <w:spacing w:after="0" w:line="240" w:lineRule="auto"/>
        <w:ind w:firstLine="709"/>
        <w:jc w:val="both"/>
        <w:rPr>
          <w:rFonts w:ascii="Times New Roman" w:eastAsia="Times New Roman" w:hAnsi="Times New Roman" w:cs="Times New Roman"/>
          <w:i/>
          <w:sz w:val="28"/>
        </w:rPr>
      </w:pPr>
      <w:r>
        <w:rPr>
          <w:rFonts w:ascii="Times New Roman" w:eastAsia="Times New Roman" w:hAnsi="Times New Roman" w:cs="Times New Roman"/>
          <w:sz w:val="28"/>
        </w:rPr>
        <w:t xml:space="preserve">4) </w:t>
      </w:r>
      <w:r>
        <w:rPr>
          <w:rFonts w:ascii="Times New Roman" w:eastAsia="Times New Roman" w:hAnsi="Times New Roman" w:cs="Times New Roman"/>
          <w:i/>
          <w:sz w:val="28"/>
        </w:rPr>
        <w:t>уполномоченный орган местной администрации – отраслевой (функциональный) орган местной администрации, ответственный за организацию работы по рассмотрению инициативных проектов, а также за организационно-техническое обеспечение деятельности муниципальной конкурсной комиссии.</w:t>
      </w:r>
    </w:p>
    <w:p w:rsidR="00D53AE4" w:rsidRDefault="006F5B3F">
      <w:pPr>
        <w:spacing w:after="0" w:line="240" w:lineRule="auto"/>
        <w:ind w:firstLine="709"/>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Уполномоченный орган устанавливается правовым актом местной </w:t>
      </w:r>
      <w:proofErr w:type="gramStart"/>
      <w:r>
        <w:rPr>
          <w:rFonts w:ascii="Times New Roman" w:eastAsia="Times New Roman" w:hAnsi="Times New Roman" w:cs="Times New Roman"/>
          <w:i/>
          <w:sz w:val="28"/>
        </w:rPr>
        <w:t>администрации;  либо</w:t>
      </w:r>
      <w:proofErr w:type="gramEnd"/>
      <w:r>
        <w:rPr>
          <w:rFonts w:ascii="Times New Roman" w:eastAsia="Times New Roman" w:hAnsi="Times New Roman" w:cs="Times New Roman"/>
          <w:i/>
          <w:sz w:val="28"/>
        </w:rPr>
        <w:t xml:space="preserve"> </w:t>
      </w:r>
    </w:p>
    <w:p w:rsidR="00D53AE4" w:rsidRDefault="006F5B3F">
      <w:pPr>
        <w:spacing w:after="0" w:line="240" w:lineRule="auto"/>
        <w:ind w:firstLine="709"/>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4)Уполномоченное должностное </w:t>
      </w:r>
      <w:proofErr w:type="gramStart"/>
      <w:r>
        <w:rPr>
          <w:rFonts w:ascii="Times New Roman" w:eastAsia="Times New Roman" w:hAnsi="Times New Roman" w:cs="Times New Roman"/>
          <w:i/>
          <w:sz w:val="28"/>
        </w:rPr>
        <w:t>лицо  местной</w:t>
      </w:r>
      <w:proofErr w:type="gramEnd"/>
      <w:r>
        <w:rPr>
          <w:rFonts w:ascii="Times New Roman" w:eastAsia="Times New Roman" w:hAnsi="Times New Roman" w:cs="Times New Roman"/>
          <w:i/>
          <w:sz w:val="28"/>
        </w:rPr>
        <w:t xml:space="preserve"> администрации – сотрудник местной администрации,  ответственный за организацию работы по рассмотрению инициативных проектов, а также за организационно-техническое обеспечение деятельности муниципальной конкурсной комиссии.</w:t>
      </w:r>
    </w:p>
    <w:p w:rsidR="00D53AE4" w:rsidRDefault="006F5B3F">
      <w:pPr>
        <w:spacing w:after="0" w:line="240" w:lineRule="auto"/>
        <w:ind w:firstLine="709"/>
        <w:jc w:val="both"/>
        <w:rPr>
          <w:rFonts w:ascii="Times New Roman" w:eastAsia="Times New Roman" w:hAnsi="Times New Roman" w:cs="Times New Roman"/>
          <w:i/>
          <w:sz w:val="28"/>
        </w:rPr>
      </w:pPr>
      <w:r>
        <w:rPr>
          <w:rFonts w:ascii="Times New Roman" w:eastAsia="Times New Roman" w:hAnsi="Times New Roman" w:cs="Times New Roman"/>
          <w:i/>
          <w:sz w:val="28"/>
        </w:rPr>
        <w:t>Уполномоченное    должностное лицо устанавливается правовым актом местной администрации. (Выбрать нужное)</w:t>
      </w:r>
    </w:p>
    <w:p w:rsidR="00D53AE4" w:rsidRDefault="006F5B3F">
      <w:pPr>
        <w:spacing w:after="0" w:line="240" w:lineRule="auto"/>
        <w:ind w:firstLine="709"/>
        <w:jc w:val="both"/>
        <w:rPr>
          <w:rFonts w:ascii="Times New Roman" w:eastAsia="Times New Roman" w:hAnsi="Times New Roman" w:cs="Times New Roman"/>
          <w:i/>
          <w:sz w:val="28"/>
        </w:rPr>
      </w:pPr>
      <w:r>
        <w:rPr>
          <w:rFonts w:ascii="Times New Roman" w:eastAsia="Times New Roman" w:hAnsi="Times New Roman" w:cs="Times New Roman"/>
          <w:sz w:val="28"/>
        </w:rPr>
        <w:t xml:space="preserve">5) </w:t>
      </w:r>
      <w:r>
        <w:rPr>
          <w:rFonts w:ascii="Times New Roman" w:eastAsia="Times New Roman" w:hAnsi="Times New Roman" w:cs="Times New Roman"/>
          <w:i/>
          <w:sz w:val="28"/>
        </w:rPr>
        <w:t>отраслевой (функциональный) орган местной администрации – структурное подразделение местной администрации, курирующее направление деятельности, которому соответствует внесенный инициативный проект.</w:t>
      </w:r>
    </w:p>
    <w:p w:rsidR="00D53AE4" w:rsidRDefault="006F5B3F">
      <w:pPr>
        <w:spacing w:after="0" w:line="240" w:lineRule="auto"/>
        <w:ind w:firstLine="709"/>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либо </w:t>
      </w:r>
    </w:p>
    <w:p w:rsidR="00D53AE4" w:rsidRDefault="006F5B3F">
      <w:pPr>
        <w:spacing w:after="0" w:line="240" w:lineRule="auto"/>
        <w:ind w:firstLine="709"/>
        <w:jc w:val="both"/>
        <w:rPr>
          <w:rFonts w:ascii="Times New Roman" w:eastAsia="Times New Roman" w:hAnsi="Times New Roman" w:cs="Times New Roman"/>
          <w:i/>
          <w:sz w:val="28"/>
        </w:rPr>
      </w:pPr>
      <w:r>
        <w:rPr>
          <w:rFonts w:ascii="Times New Roman" w:eastAsia="Times New Roman" w:hAnsi="Times New Roman" w:cs="Times New Roman"/>
          <w:i/>
          <w:sz w:val="28"/>
        </w:rPr>
        <w:t xml:space="preserve">5) должностное лицо местной администрации по направлениям деятельности – сотрудники местной администрации, курирующие направление деятельности, которому соответствует </w:t>
      </w:r>
      <w:proofErr w:type="gramStart"/>
      <w:r>
        <w:rPr>
          <w:rFonts w:ascii="Times New Roman" w:eastAsia="Times New Roman" w:hAnsi="Times New Roman" w:cs="Times New Roman"/>
          <w:i/>
          <w:sz w:val="28"/>
        </w:rPr>
        <w:t>внесенный  инициативный</w:t>
      </w:r>
      <w:proofErr w:type="gramEnd"/>
      <w:r>
        <w:rPr>
          <w:rFonts w:ascii="Times New Roman" w:eastAsia="Times New Roman" w:hAnsi="Times New Roman" w:cs="Times New Roman"/>
          <w:i/>
          <w:sz w:val="28"/>
        </w:rPr>
        <w:t xml:space="preserve"> проект  (выбрать нужное).</w:t>
      </w:r>
    </w:p>
    <w:p w:rsidR="00D53AE4" w:rsidRDefault="006F5B3F">
      <w:pPr>
        <w:numPr>
          <w:ilvl w:val="0"/>
          <w:numId w:val="4"/>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Инициатором проекта вправе выступить:</w:t>
      </w:r>
    </w:p>
    <w:p w:rsidR="00D53AE4" w:rsidRDefault="006F5B3F">
      <w:pPr>
        <w:numPr>
          <w:ilvl w:val="0"/>
          <w:numId w:val="4"/>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инициативные группы численностью не менее десяти граждан, достигших шестнадцатилетнего возраста и проживающих на территории муниципального образования;</w:t>
      </w:r>
    </w:p>
    <w:p w:rsidR="00D53AE4" w:rsidRDefault="006F5B3F">
      <w:pPr>
        <w:numPr>
          <w:ilvl w:val="0"/>
          <w:numId w:val="4"/>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органы территориального общественного самоуправления, осуществляющие свою деятельность на территории муниципального образования;</w:t>
      </w:r>
    </w:p>
    <w:p w:rsidR="00D53AE4" w:rsidRDefault="006F5B3F">
      <w:pPr>
        <w:tabs>
          <w:tab w:val="left" w:pos="1134"/>
        </w:tabs>
        <w:spacing w:after="0" w:line="240" w:lineRule="auto"/>
        <w:ind w:left="709"/>
        <w:jc w:val="both"/>
        <w:rPr>
          <w:rFonts w:ascii="Times New Roman" w:eastAsia="Times New Roman" w:hAnsi="Times New Roman" w:cs="Times New Roman"/>
          <w:sz w:val="28"/>
          <w:shd w:val="clear" w:color="auto" w:fill="FFFF00"/>
        </w:rPr>
      </w:pPr>
      <w:r>
        <w:rPr>
          <w:rFonts w:ascii="Times New Roman" w:eastAsia="Times New Roman" w:hAnsi="Times New Roman" w:cs="Times New Roman"/>
          <w:i/>
          <w:sz w:val="28"/>
        </w:rPr>
        <w:t>3) староста сельского населенного пункта;</w:t>
      </w:r>
    </w:p>
    <w:p w:rsidR="00D53AE4" w:rsidRDefault="006F5B3F">
      <w:pPr>
        <w:tabs>
          <w:tab w:val="left" w:pos="1134"/>
          <w:tab w:val="left" w:pos="1276"/>
        </w:tabs>
        <w:spacing w:after="0" w:line="240" w:lineRule="auto"/>
        <w:ind w:firstLine="709"/>
        <w:jc w:val="both"/>
        <w:rPr>
          <w:rFonts w:ascii="Times New Roman" w:eastAsia="Times New Roman" w:hAnsi="Times New Roman" w:cs="Times New Roman"/>
          <w:i/>
          <w:sz w:val="28"/>
        </w:rPr>
      </w:pPr>
      <w:r>
        <w:rPr>
          <w:rFonts w:ascii="Times New Roman" w:eastAsia="Times New Roman" w:hAnsi="Times New Roman" w:cs="Times New Roman"/>
          <w:i/>
          <w:sz w:val="28"/>
        </w:rPr>
        <w:t>4)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муниципального образования;</w:t>
      </w:r>
    </w:p>
    <w:p w:rsidR="00D53AE4" w:rsidRDefault="006F5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i/>
          <w:sz w:val="28"/>
        </w:rPr>
        <w:t>5) юридическое лицо, образованное в соответствии с законодательством Российской Федерации, осуществляющее деятельность на территории муниципального образования</w:t>
      </w:r>
      <w:r>
        <w:rPr>
          <w:rFonts w:ascii="Times New Roman" w:eastAsia="Times New Roman" w:hAnsi="Times New Roman" w:cs="Times New Roman"/>
          <w:sz w:val="28"/>
        </w:rPr>
        <w:t xml:space="preserve">. </w:t>
      </w:r>
    </w:p>
    <w:p w:rsidR="00D53AE4" w:rsidRDefault="006F5B3F">
      <w:pPr>
        <w:numPr>
          <w:ilvl w:val="0"/>
          <w:numId w:val="5"/>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Планируемый срок реализации инициативного проекта, как правило, не должен превышать один год. </w:t>
      </w:r>
    </w:p>
    <w:p w:rsidR="00D53AE4" w:rsidRDefault="006F5B3F">
      <w:pPr>
        <w:numPr>
          <w:ilvl w:val="0"/>
          <w:numId w:val="5"/>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Инициативные проекты могут реализовываться в границах муниципального образования в пределах следующих территорий проживания граждан:</w:t>
      </w:r>
    </w:p>
    <w:p w:rsidR="00D53AE4" w:rsidRDefault="006F5B3F">
      <w:pPr>
        <w:tabs>
          <w:tab w:val="left" w:pos="1134"/>
        </w:tabs>
        <w:spacing w:after="0" w:line="240" w:lineRule="auto"/>
        <w:ind w:firstLine="709"/>
        <w:jc w:val="both"/>
        <w:rPr>
          <w:rFonts w:ascii="Times New Roman" w:eastAsia="Times New Roman" w:hAnsi="Times New Roman" w:cs="Times New Roman"/>
          <w:i/>
          <w:sz w:val="28"/>
        </w:rPr>
      </w:pPr>
      <w:r>
        <w:rPr>
          <w:rFonts w:ascii="Times New Roman" w:eastAsia="Times New Roman" w:hAnsi="Times New Roman" w:cs="Times New Roman"/>
          <w:i/>
          <w:sz w:val="28"/>
        </w:rPr>
        <w:lastRenderedPageBreak/>
        <w:t>1) в границах территорий территориального общественного самоуправления;</w:t>
      </w:r>
    </w:p>
    <w:p w:rsidR="00D53AE4" w:rsidRDefault="006F5B3F">
      <w:pPr>
        <w:tabs>
          <w:tab w:val="left" w:pos="1134"/>
        </w:tabs>
        <w:spacing w:after="0" w:line="240" w:lineRule="auto"/>
        <w:ind w:left="709"/>
        <w:jc w:val="both"/>
        <w:rPr>
          <w:rFonts w:ascii="Times New Roman" w:eastAsia="Times New Roman" w:hAnsi="Times New Roman" w:cs="Times New Roman"/>
          <w:i/>
          <w:sz w:val="28"/>
        </w:rPr>
      </w:pPr>
      <w:r>
        <w:rPr>
          <w:rFonts w:ascii="Times New Roman" w:eastAsia="Times New Roman" w:hAnsi="Times New Roman" w:cs="Times New Roman"/>
          <w:i/>
          <w:sz w:val="28"/>
        </w:rPr>
        <w:t>2) многоквартирного жилого дома;</w:t>
      </w:r>
    </w:p>
    <w:p w:rsidR="00D53AE4" w:rsidRDefault="006F5B3F">
      <w:pPr>
        <w:tabs>
          <w:tab w:val="left" w:pos="1134"/>
        </w:tabs>
        <w:spacing w:after="0" w:line="24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3) группы жилых домов;</w:t>
      </w:r>
    </w:p>
    <w:p w:rsidR="00D53AE4" w:rsidRDefault="006F5B3F">
      <w:pPr>
        <w:tabs>
          <w:tab w:val="left" w:pos="1134"/>
        </w:tabs>
        <w:spacing w:after="0" w:line="240" w:lineRule="auto"/>
        <w:ind w:left="709"/>
        <w:jc w:val="both"/>
        <w:rPr>
          <w:rFonts w:ascii="Times New Roman" w:eastAsia="Times New Roman" w:hAnsi="Times New Roman" w:cs="Times New Roman"/>
          <w:i/>
          <w:sz w:val="28"/>
        </w:rPr>
      </w:pPr>
      <w:r>
        <w:rPr>
          <w:rFonts w:ascii="Times New Roman" w:eastAsia="Times New Roman" w:hAnsi="Times New Roman" w:cs="Times New Roman"/>
          <w:i/>
          <w:sz w:val="28"/>
        </w:rPr>
        <w:t>4) квартала;</w:t>
      </w:r>
    </w:p>
    <w:p w:rsidR="00D53AE4" w:rsidRDefault="006F5B3F">
      <w:pPr>
        <w:tabs>
          <w:tab w:val="left" w:pos="1134"/>
        </w:tabs>
        <w:spacing w:after="0" w:line="240" w:lineRule="auto"/>
        <w:ind w:left="709"/>
        <w:jc w:val="both"/>
        <w:rPr>
          <w:rFonts w:ascii="Times New Roman" w:eastAsia="Times New Roman" w:hAnsi="Times New Roman" w:cs="Times New Roman"/>
          <w:i/>
          <w:sz w:val="28"/>
        </w:rPr>
      </w:pPr>
      <w:r>
        <w:rPr>
          <w:rFonts w:ascii="Times New Roman" w:eastAsia="Times New Roman" w:hAnsi="Times New Roman" w:cs="Times New Roman"/>
          <w:i/>
          <w:sz w:val="28"/>
        </w:rPr>
        <w:t>5) жилого микрорайона;</w:t>
      </w:r>
    </w:p>
    <w:p w:rsidR="00D53AE4" w:rsidRDefault="006F5B3F">
      <w:pPr>
        <w:tabs>
          <w:tab w:val="left" w:pos="1134"/>
        </w:tabs>
        <w:spacing w:after="0" w:line="240" w:lineRule="auto"/>
        <w:ind w:left="709"/>
        <w:jc w:val="both"/>
        <w:rPr>
          <w:rFonts w:ascii="Times New Roman" w:eastAsia="Times New Roman" w:hAnsi="Times New Roman" w:cs="Times New Roman"/>
          <w:i/>
          <w:sz w:val="28"/>
        </w:rPr>
      </w:pPr>
      <w:r>
        <w:rPr>
          <w:rFonts w:ascii="Times New Roman" w:eastAsia="Times New Roman" w:hAnsi="Times New Roman" w:cs="Times New Roman"/>
          <w:i/>
          <w:sz w:val="28"/>
        </w:rPr>
        <w:t>6) городского / сельского поселения;</w:t>
      </w:r>
    </w:p>
    <w:p w:rsidR="00D53AE4" w:rsidRDefault="006F5B3F">
      <w:pPr>
        <w:tabs>
          <w:tab w:val="left" w:pos="1134"/>
        </w:tabs>
        <w:spacing w:after="0" w:line="240" w:lineRule="auto"/>
        <w:ind w:left="709"/>
        <w:jc w:val="both"/>
        <w:rPr>
          <w:rFonts w:ascii="Times New Roman" w:eastAsia="Times New Roman" w:hAnsi="Times New Roman" w:cs="Times New Roman"/>
          <w:i/>
          <w:sz w:val="28"/>
        </w:rPr>
      </w:pPr>
      <w:r>
        <w:rPr>
          <w:rFonts w:ascii="Times New Roman" w:eastAsia="Times New Roman" w:hAnsi="Times New Roman" w:cs="Times New Roman"/>
          <w:i/>
          <w:sz w:val="28"/>
        </w:rPr>
        <w:t>7) внутригородского района в составе Челябинского городского округа;</w:t>
      </w:r>
    </w:p>
    <w:p w:rsidR="00D53AE4" w:rsidRDefault="006F5B3F">
      <w:pPr>
        <w:tabs>
          <w:tab w:val="left" w:pos="1134"/>
        </w:tabs>
        <w:spacing w:after="0" w:line="240" w:lineRule="auto"/>
        <w:ind w:left="709"/>
        <w:jc w:val="both"/>
        <w:rPr>
          <w:rFonts w:ascii="Times New Roman" w:eastAsia="Times New Roman" w:hAnsi="Times New Roman" w:cs="Times New Roman"/>
          <w:i/>
          <w:sz w:val="28"/>
        </w:rPr>
      </w:pPr>
      <w:r>
        <w:rPr>
          <w:rFonts w:ascii="Times New Roman" w:eastAsia="Times New Roman" w:hAnsi="Times New Roman" w:cs="Times New Roman"/>
          <w:i/>
          <w:sz w:val="28"/>
        </w:rPr>
        <w:t>8) района городского округа;</w:t>
      </w:r>
    </w:p>
    <w:p w:rsidR="00D53AE4" w:rsidRDefault="006F5B3F">
      <w:pPr>
        <w:tabs>
          <w:tab w:val="left" w:pos="1134"/>
        </w:tabs>
        <w:spacing w:after="0" w:line="240" w:lineRule="auto"/>
        <w:ind w:left="709"/>
        <w:jc w:val="both"/>
        <w:rPr>
          <w:rFonts w:ascii="Times New Roman" w:eastAsia="Times New Roman" w:hAnsi="Times New Roman" w:cs="Times New Roman"/>
          <w:sz w:val="28"/>
        </w:rPr>
      </w:pPr>
      <w:r>
        <w:rPr>
          <w:rFonts w:ascii="Times New Roman" w:eastAsia="Times New Roman" w:hAnsi="Times New Roman" w:cs="Times New Roman"/>
          <w:sz w:val="28"/>
        </w:rPr>
        <w:t>9) иных территорий проживания граждан.</w:t>
      </w:r>
    </w:p>
    <w:p w:rsidR="00D53AE4" w:rsidRDefault="006F5B3F">
      <w:pPr>
        <w:numPr>
          <w:ilvl w:val="0"/>
          <w:numId w:val="6"/>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целях определения части территории муниципального образования, на которой может реализовываться инициативный проект, до выдвижения инициативного проекта инициатор проекта направляет в местную администрацию заявление об определении части территории, на которой планирует реализовывать инициативный проект с описанием ее границ. </w:t>
      </w:r>
    </w:p>
    <w:p w:rsidR="00D53AE4" w:rsidRDefault="006F5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Порядок определения части территории муниципального образования, на которой могут реализовываться инициативные проекты, устанавливается в соответствии с приложением 1 к Положению.</w:t>
      </w:r>
    </w:p>
    <w:p w:rsidR="00D53AE4" w:rsidRDefault="00D53AE4">
      <w:pPr>
        <w:tabs>
          <w:tab w:val="left" w:pos="1134"/>
        </w:tabs>
        <w:spacing w:after="0" w:line="240" w:lineRule="auto"/>
        <w:jc w:val="both"/>
        <w:rPr>
          <w:rFonts w:ascii="Times New Roman" w:eastAsia="Times New Roman" w:hAnsi="Times New Roman" w:cs="Times New Roman"/>
          <w:sz w:val="28"/>
        </w:rPr>
      </w:pPr>
    </w:p>
    <w:p w:rsidR="00D53AE4" w:rsidRDefault="006F5B3F">
      <w:pPr>
        <w:numPr>
          <w:ilvl w:val="0"/>
          <w:numId w:val="7"/>
        </w:numPr>
        <w:tabs>
          <w:tab w:val="left" w:pos="284"/>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ПОРЯДОК ВЫДВИЖЕНИЯ ИНИЦИАТИВНЫХ ПРОЕКТОВ</w:t>
      </w:r>
    </w:p>
    <w:p w:rsidR="00D53AE4" w:rsidRDefault="00D53AE4">
      <w:pPr>
        <w:spacing w:after="0" w:line="240" w:lineRule="auto"/>
        <w:jc w:val="both"/>
        <w:rPr>
          <w:rFonts w:ascii="Times New Roman" w:eastAsia="Times New Roman" w:hAnsi="Times New Roman" w:cs="Times New Roman"/>
          <w:sz w:val="28"/>
        </w:rPr>
      </w:pPr>
    </w:p>
    <w:p w:rsidR="00D53AE4" w:rsidRDefault="006F5B3F">
      <w:pPr>
        <w:numPr>
          <w:ilvl w:val="0"/>
          <w:numId w:val="8"/>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Выдвижение инициативных проектов осуществляется инициаторами проектов.</w:t>
      </w:r>
    </w:p>
    <w:p w:rsidR="00D53AE4" w:rsidRDefault="006F5B3F">
      <w:pPr>
        <w:numPr>
          <w:ilvl w:val="0"/>
          <w:numId w:val="8"/>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Инициативные проекты, выдвигаемые инициаторами проектов, составляются по форме согласно приложению 2 к Положению и должны содержать сведения:</w:t>
      </w:r>
    </w:p>
    <w:p w:rsidR="00D53AE4" w:rsidRDefault="006F5B3F">
      <w:pPr>
        <w:numPr>
          <w:ilvl w:val="0"/>
          <w:numId w:val="8"/>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описание проблемы, решение которой имеет приоритетное значение для жителей муниципального образования или его части, с указанием того, что инициативный проект выдвигается для получения финансовой поддержки за счет средств бюджета муниципального образования;</w:t>
      </w:r>
    </w:p>
    <w:p w:rsidR="00D53AE4" w:rsidRDefault="006F5B3F">
      <w:pPr>
        <w:numPr>
          <w:ilvl w:val="0"/>
          <w:numId w:val="8"/>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обоснование предложений по решению указанной проблемы;</w:t>
      </w:r>
    </w:p>
    <w:p w:rsidR="00D53AE4" w:rsidRDefault="006F5B3F">
      <w:pPr>
        <w:numPr>
          <w:ilvl w:val="0"/>
          <w:numId w:val="8"/>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описание ожидаемого результата (ожидаемых результатов) реализации инициативного проекта;</w:t>
      </w:r>
    </w:p>
    <w:p w:rsidR="00D53AE4" w:rsidRDefault="006F5B3F">
      <w:pPr>
        <w:numPr>
          <w:ilvl w:val="0"/>
          <w:numId w:val="8"/>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предварительный расчет необходимых расходов на реализацию инициативного проекта;</w:t>
      </w:r>
    </w:p>
    <w:p w:rsidR="00D53AE4" w:rsidRDefault="006F5B3F">
      <w:pPr>
        <w:numPr>
          <w:ilvl w:val="0"/>
          <w:numId w:val="8"/>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планируемые сроки реализации инициативного проекта;</w:t>
      </w:r>
    </w:p>
    <w:p w:rsidR="00D53AE4" w:rsidRDefault="006F5B3F">
      <w:pPr>
        <w:numPr>
          <w:ilvl w:val="0"/>
          <w:numId w:val="8"/>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сведения о планируемом (возможном) финансовом, имущественном и (или) трудовом участии заинтересованных лиц в реализации данного проекта;</w:t>
      </w:r>
    </w:p>
    <w:p w:rsidR="00D53AE4" w:rsidRDefault="006F5B3F">
      <w:pPr>
        <w:numPr>
          <w:ilvl w:val="0"/>
          <w:numId w:val="8"/>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53AE4" w:rsidRDefault="006F5B3F">
      <w:pPr>
        <w:numPr>
          <w:ilvl w:val="0"/>
          <w:numId w:val="8"/>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территория муниципального образования или его часть, в границах которой будет реализовываться инициативный проект, определенная в соответствии с решением представительного органа муниципального образования;</w:t>
      </w:r>
    </w:p>
    <w:p w:rsidR="00D53AE4" w:rsidRDefault="006F5B3F">
      <w:pPr>
        <w:numPr>
          <w:ilvl w:val="0"/>
          <w:numId w:val="8"/>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иные сведения, предусмотренные Положением.</w:t>
      </w:r>
    </w:p>
    <w:p w:rsidR="00D53AE4" w:rsidRDefault="00D53AE4">
      <w:pPr>
        <w:tabs>
          <w:tab w:val="left" w:pos="1134"/>
        </w:tabs>
        <w:spacing w:after="0" w:line="240" w:lineRule="auto"/>
        <w:ind w:left="709"/>
        <w:jc w:val="both"/>
        <w:rPr>
          <w:rFonts w:ascii="Times New Roman" w:eastAsia="Times New Roman" w:hAnsi="Times New Roman" w:cs="Times New Roman"/>
          <w:sz w:val="28"/>
        </w:rPr>
      </w:pPr>
    </w:p>
    <w:p w:rsidR="00D53AE4" w:rsidRDefault="006F5B3F">
      <w:pPr>
        <w:numPr>
          <w:ilvl w:val="0"/>
          <w:numId w:val="9"/>
        </w:numPr>
        <w:tabs>
          <w:tab w:val="left" w:pos="426"/>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ПОРЯДОК ОБСУЖДЕНИЯ ИНИЦИАТИВНЫХ ПРОЕКТОВ</w:t>
      </w:r>
    </w:p>
    <w:p w:rsidR="00D53AE4" w:rsidRDefault="00D53AE4">
      <w:pPr>
        <w:spacing w:after="0" w:line="240" w:lineRule="auto"/>
        <w:ind w:firstLine="709"/>
        <w:jc w:val="both"/>
        <w:rPr>
          <w:rFonts w:ascii="Times New Roman" w:eastAsia="Times New Roman" w:hAnsi="Times New Roman" w:cs="Times New Roman"/>
          <w:sz w:val="28"/>
        </w:rPr>
      </w:pPr>
    </w:p>
    <w:p w:rsidR="00D53AE4" w:rsidRDefault="006F5B3F">
      <w:pPr>
        <w:numPr>
          <w:ilvl w:val="0"/>
          <w:numId w:val="10"/>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Инициативный проект до его внесения в местную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конференцией решения о поддержке инициативных проектов.</w:t>
      </w:r>
    </w:p>
    <w:p w:rsidR="00D53AE4" w:rsidRDefault="006F5B3F">
      <w:pPr>
        <w:numPr>
          <w:ilvl w:val="0"/>
          <w:numId w:val="10"/>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Возможно рассмотрение нескольких инициативных проектов на одном собрании, на одной конференции граждан.</w:t>
      </w:r>
    </w:p>
    <w:p w:rsidR="00D53AE4" w:rsidRDefault="006F5B3F">
      <w:pPr>
        <w:numPr>
          <w:ilvl w:val="0"/>
          <w:numId w:val="10"/>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Порядок назначения и проведения собраний и конференций граждан, в том числе собраний или конференций граждан по вопросам осуществления территориального общественного самоуправления, в целях рассмотрения и обсуждения вопросов внесения инициативных проектов осуществляется в соответствии с Федеральным законом № 131-ФЗ, </w:t>
      </w:r>
      <w:hyperlink r:id="rId6">
        <w:r>
          <w:rPr>
            <w:rFonts w:ascii="Times New Roman" w:eastAsia="Times New Roman" w:hAnsi="Times New Roman" w:cs="Times New Roman"/>
            <w:color w:val="0000FF"/>
            <w:sz w:val="28"/>
            <w:u w:val="single"/>
          </w:rPr>
          <w:t>Уставом</w:t>
        </w:r>
      </w:hyperlink>
      <w:r>
        <w:rPr>
          <w:rFonts w:ascii="Times New Roman" w:eastAsia="Times New Roman" w:hAnsi="Times New Roman" w:cs="Times New Roman"/>
          <w:sz w:val="28"/>
        </w:rPr>
        <w:t xml:space="preserve"> муниципального образования, решением представительного органа муниципального образования.</w:t>
      </w:r>
    </w:p>
    <w:p w:rsidR="00D53AE4" w:rsidRDefault="00D53AE4">
      <w:pPr>
        <w:spacing w:after="0" w:line="240" w:lineRule="auto"/>
        <w:ind w:firstLine="709"/>
        <w:jc w:val="both"/>
        <w:rPr>
          <w:rFonts w:ascii="Times New Roman" w:eastAsia="Times New Roman" w:hAnsi="Times New Roman" w:cs="Times New Roman"/>
          <w:sz w:val="28"/>
        </w:rPr>
      </w:pPr>
    </w:p>
    <w:p w:rsidR="00D53AE4" w:rsidRDefault="006F5B3F">
      <w:pPr>
        <w:numPr>
          <w:ilvl w:val="0"/>
          <w:numId w:val="11"/>
        </w:numPr>
        <w:tabs>
          <w:tab w:val="left" w:pos="426"/>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ПОРЯДОК ВНЕСЕНИЯ ИНИЦИАТИВНЫХ ПРОЕКТОВ</w:t>
      </w:r>
    </w:p>
    <w:p w:rsidR="00D53AE4" w:rsidRDefault="00D53AE4">
      <w:pPr>
        <w:spacing w:after="0" w:line="240" w:lineRule="auto"/>
        <w:ind w:firstLine="709"/>
        <w:jc w:val="both"/>
        <w:rPr>
          <w:rFonts w:ascii="Times New Roman" w:eastAsia="Times New Roman" w:hAnsi="Times New Roman" w:cs="Times New Roman"/>
          <w:sz w:val="28"/>
        </w:rPr>
      </w:pPr>
    </w:p>
    <w:p w:rsidR="00D53AE4" w:rsidRDefault="006F5B3F">
      <w:pPr>
        <w:numPr>
          <w:ilvl w:val="0"/>
          <w:numId w:val="12"/>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Инициативные проекты вносятся в местную администрацию. Дата (даты) внесения инициативных проектов устанавливается (устанавливаются) ежегодно правовым актом местной администрации.</w:t>
      </w:r>
    </w:p>
    <w:p w:rsidR="00D53AE4" w:rsidRDefault="006F5B3F">
      <w:pPr>
        <w:numPr>
          <w:ilvl w:val="0"/>
          <w:numId w:val="12"/>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Внесение инициативного проекта осуществляется инициатором проекта путем направления в местную администрацию письма на имя главы муниципального образования с приложением инициативного проекта, документов и материалов, входящих в состав проекта.</w:t>
      </w:r>
    </w:p>
    <w:p w:rsidR="00D53AE4" w:rsidRDefault="006F5B3F">
      <w:pPr>
        <w:numPr>
          <w:ilvl w:val="0"/>
          <w:numId w:val="12"/>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Информация о внесении инициативного проекта в местную администрацию подлежит опубликованию (обнародованию) и размещению на официальном сайте местной администрации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8 Положения, а также сведения об инициаторах проекта.</w:t>
      </w:r>
    </w:p>
    <w:p w:rsidR="00D53AE4" w:rsidRDefault="006F5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Одновременно граждане информируются о возможности представления в местную администрацию своих замечаний и предложений </w:t>
      </w:r>
      <w:r>
        <w:rPr>
          <w:rFonts w:ascii="Times New Roman" w:eastAsia="Times New Roman" w:hAnsi="Times New Roman" w:cs="Times New Roman"/>
          <w:sz w:val="28"/>
        </w:rPr>
        <w:lastRenderedPageBreak/>
        <w:t>по инициативному проекту с указанием срока их представления, который не может составлять менее пяти рабочих дней.</w:t>
      </w:r>
    </w:p>
    <w:p w:rsidR="00D53AE4" w:rsidRDefault="006F5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Свои замечания и предложения вправе направлять жители муниципального образования, достигшие шестнадцатилетнего возраста.</w:t>
      </w:r>
    </w:p>
    <w:p w:rsidR="00D53AE4" w:rsidRDefault="00D53AE4">
      <w:pPr>
        <w:spacing w:after="0" w:line="240" w:lineRule="auto"/>
        <w:ind w:firstLine="709"/>
        <w:jc w:val="both"/>
        <w:rPr>
          <w:rFonts w:ascii="Times New Roman" w:eastAsia="Times New Roman" w:hAnsi="Times New Roman" w:cs="Times New Roman"/>
          <w:sz w:val="28"/>
        </w:rPr>
      </w:pPr>
    </w:p>
    <w:p w:rsidR="00D53AE4" w:rsidRDefault="006F5B3F">
      <w:pPr>
        <w:numPr>
          <w:ilvl w:val="0"/>
          <w:numId w:val="13"/>
        </w:numPr>
        <w:tabs>
          <w:tab w:val="left" w:pos="426"/>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ПОРЯДОК РАССМОТРЕНИЯ ИНИЦИАТИВНЫХ ПРОЕКТОВ</w:t>
      </w:r>
    </w:p>
    <w:p w:rsidR="00D53AE4" w:rsidRDefault="00D53AE4">
      <w:pPr>
        <w:spacing w:after="0" w:line="240" w:lineRule="auto"/>
        <w:ind w:firstLine="709"/>
        <w:jc w:val="both"/>
        <w:rPr>
          <w:rFonts w:ascii="Times New Roman" w:eastAsia="Times New Roman" w:hAnsi="Times New Roman" w:cs="Times New Roman"/>
          <w:sz w:val="28"/>
        </w:rPr>
      </w:pPr>
    </w:p>
    <w:p w:rsidR="00D53AE4" w:rsidRDefault="006F5B3F">
      <w:pPr>
        <w:numPr>
          <w:ilvl w:val="0"/>
          <w:numId w:val="14"/>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Инициативный проект подлежит обязательному рассмотрению местной администрацией в течение 30 дней со дня его внесения с учетом проведения конкурсного отбора в случаях, предусмотренных пунктом 20 Положения.  </w:t>
      </w:r>
    </w:p>
    <w:p w:rsidR="00D53AE4" w:rsidRDefault="006F5B3F">
      <w:pPr>
        <w:numPr>
          <w:ilvl w:val="0"/>
          <w:numId w:val="14"/>
        </w:numPr>
        <w:tabs>
          <w:tab w:val="left" w:pos="1134"/>
        </w:tabs>
        <w:spacing w:after="0" w:line="240" w:lineRule="auto"/>
        <w:ind w:firstLine="709"/>
        <w:jc w:val="both"/>
        <w:rPr>
          <w:rFonts w:ascii="Times New Roman" w:eastAsia="Times New Roman" w:hAnsi="Times New Roman" w:cs="Times New Roman"/>
          <w:i/>
          <w:sz w:val="28"/>
        </w:rPr>
      </w:pPr>
      <w:r>
        <w:rPr>
          <w:rFonts w:ascii="Times New Roman" w:eastAsia="Times New Roman" w:hAnsi="Times New Roman" w:cs="Times New Roman"/>
          <w:sz w:val="28"/>
        </w:rPr>
        <w:t xml:space="preserve">Вошедший в местную администрацию инициативный проект незамедлительно направляется </w:t>
      </w:r>
      <w:r>
        <w:rPr>
          <w:rFonts w:ascii="Times New Roman" w:eastAsia="Times New Roman" w:hAnsi="Times New Roman" w:cs="Times New Roman"/>
          <w:i/>
          <w:sz w:val="28"/>
        </w:rPr>
        <w:t>в уполномоченный орган</w:t>
      </w:r>
      <w:r>
        <w:rPr>
          <w:rFonts w:ascii="Calibri" w:eastAsia="Calibri" w:hAnsi="Calibri" w:cs="Calibri"/>
          <w:i/>
          <w:sz w:val="28"/>
        </w:rPr>
        <w:t xml:space="preserve"> </w:t>
      </w:r>
      <w:r>
        <w:rPr>
          <w:rFonts w:ascii="Times New Roman" w:eastAsia="Times New Roman" w:hAnsi="Times New Roman" w:cs="Times New Roman"/>
          <w:i/>
          <w:sz w:val="28"/>
        </w:rPr>
        <w:t>местной</w:t>
      </w:r>
      <w:r>
        <w:rPr>
          <w:rFonts w:ascii="Calibri" w:eastAsia="Calibri" w:hAnsi="Calibri" w:cs="Calibri"/>
          <w:i/>
          <w:sz w:val="28"/>
        </w:rPr>
        <w:t xml:space="preserve"> </w:t>
      </w:r>
      <w:r>
        <w:rPr>
          <w:rFonts w:ascii="Times New Roman" w:eastAsia="Times New Roman" w:hAnsi="Times New Roman" w:cs="Times New Roman"/>
          <w:i/>
          <w:sz w:val="28"/>
        </w:rPr>
        <w:t xml:space="preserve">администрации либо уполномоченному должностному лицу местной </w:t>
      </w:r>
      <w:proofErr w:type="gramStart"/>
      <w:r>
        <w:rPr>
          <w:rFonts w:ascii="Times New Roman" w:eastAsia="Times New Roman" w:hAnsi="Times New Roman" w:cs="Times New Roman"/>
          <w:i/>
          <w:sz w:val="28"/>
        </w:rPr>
        <w:t>администрации.(</w:t>
      </w:r>
      <w:proofErr w:type="gramEnd"/>
      <w:r>
        <w:rPr>
          <w:rFonts w:ascii="Times New Roman" w:eastAsia="Times New Roman" w:hAnsi="Times New Roman" w:cs="Times New Roman"/>
          <w:i/>
          <w:sz w:val="28"/>
        </w:rPr>
        <w:t>выбрать нужное).</w:t>
      </w:r>
    </w:p>
    <w:p w:rsidR="00D53AE4" w:rsidRDefault="006F5B3F">
      <w:pPr>
        <w:numPr>
          <w:ilvl w:val="0"/>
          <w:numId w:val="14"/>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i/>
          <w:sz w:val="28"/>
        </w:rPr>
        <w:t xml:space="preserve">Уполномоченный орган местной администрации либо   уполномоченное должностное лицо местной администрации (выбрать </w:t>
      </w:r>
      <w:proofErr w:type="gramStart"/>
      <w:r>
        <w:rPr>
          <w:rFonts w:ascii="Times New Roman" w:eastAsia="Times New Roman" w:hAnsi="Times New Roman" w:cs="Times New Roman"/>
          <w:i/>
          <w:sz w:val="28"/>
        </w:rPr>
        <w:t xml:space="preserve">нужное) </w:t>
      </w:r>
      <w:r>
        <w:rPr>
          <w:rFonts w:ascii="Times New Roman" w:eastAsia="Times New Roman" w:hAnsi="Times New Roman" w:cs="Times New Roman"/>
          <w:sz w:val="28"/>
        </w:rPr>
        <w:t xml:space="preserve"> направляет</w:t>
      </w:r>
      <w:proofErr w:type="gramEnd"/>
      <w:r>
        <w:rPr>
          <w:rFonts w:ascii="Times New Roman" w:eastAsia="Times New Roman" w:hAnsi="Times New Roman" w:cs="Times New Roman"/>
          <w:sz w:val="28"/>
        </w:rPr>
        <w:t xml:space="preserve"> инициативный проект, а также замечания и предложения по инициативному проекту, поступившие в соответствии с пунктом 14 Положения, в адрес должностных лиц местной администрации по направлению деятельности и  </w:t>
      </w:r>
      <w:r>
        <w:rPr>
          <w:rFonts w:ascii="Times New Roman" w:eastAsia="Times New Roman" w:hAnsi="Times New Roman" w:cs="Times New Roman"/>
          <w:i/>
          <w:sz w:val="28"/>
        </w:rPr>
        <w:t>юристу местной администрации (указать при наличии этой единицы в штате администрации поселения)</w:t>
      </w:r>
      <w:r>
        <w:rPr>
          <w:rFonts w:ascii="Times New Roman" w:eastAsia="Times New Roman" w:hAnsi="Times New Roman" w:cs="Times New Roman"/>
          <w:sz w:val="28"/>
        </w:rPr>
        <w:t>.</w:t>
      </w:r>
    </w:p>
    <w:p w:rsidR="00D53AE4" w:rsidRDefault="006F5B3F">
      <w:pPr>
        <w:numPr>
          <w:ilvl w:val="0"/>
          <w:numId w:val="14"/>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Должностные лица местной администрации по направлениям деятельности, </w:t>
      </w:r>
      <w:r>
        <w:rPr>
          <w:rFonts w:ascii="Times New Roman" w:eastAsia="Times New Roman" w:hAnsi="Times New Roman" w:cs="Times New Roman"/>
          <w:i/>
          <w:sz w:val="28"/>
        </w:rPr>
        <w:t>юрист</w:t>
      </w:r>
      <w:r>
        <w:rPr>
          <w:rFonts w:ascii="Times New Roman" w:eastAsia="Times New Roman" w:hAnsi="Times New Roman" w:cs="Times New Roman"/>
          <w:sz w:val="28"/>
        </w:rPr>
        <w:t xml:space="preserve"> </w:t>
      </w:r>
      <w:r>
        <w:rPr>
          <w:rFonts w:ascii="Times New Roman" w:eastAsia="Times New Roman" w:hAnsi="Times New Roman" w:cs="Times New Roman"/>
          <w:i/>
          <w:sz w:val="28"/>
        </w:rPr>
        <w:t>местной администрации (указывается при наличии)</w:t>
      </w:r>
      <w:r>
        <w:rPr>
          <w:rFonts w:ascii="Times New Roman" w:eastAsia="Times New Roman" w:hAnsi="Times New Roman" w:cs="Times New Roman"/>
          <w:sz w:val="28"/>
        </w:rPr>
        <w:t xml:space="preserve"> осуществляют подготовку и направление в </w:t>
      </w:r>
      <w:proofErr w:type="gramStart"/>
      <w:r>
        <w:rPr>
          <w:rFonts w:ascii="Times New Roman" w:eastAsia="Times New Roman" w:hAnsi="Times New Roman" w:cs="Times New Roman"/>
          <w:sz w:val="28"/>
        </w:rPr>
        <w:t xml:space="preserve">адрес  </w:t>
      </w:r>
      <w:r>
        <w:rPr>
          <w:rFonts w:ascii="Times New Roman" w:eastAsia="Times New Roman" w:hAnsi="Times New Roman" w:cs="Times New Roman"/>
          <w:i/>
          <w:sz w:val="28"/>
        </w:rPr>
        <w:t>уполномоченного</w:t>
      </w:r>
      <w:proofErr w:type="gramEnd"/>
      <w:r>
        <w:rPr>
          <w:rFonts w:ascii="Times New Roman" w:eastAsia="Times New Roman" w:hAnsi="Times New Roman" w:cs="Times New Roman"/>
          <w:i/>
          <w:sz w:val="28"/>
        </w:rPr>
        <w:t xml:space="preserve"> органа</w:t>
      </w:r>
      <w:r>
        <w:rPr>
          <w:rFonts w:ascii="Times New Roman" w:eastAsia="Times New Roman" w:hAnsi="Times New Roman" w:cs="Times New Roman"/>
          <w:sz w:val="28"/>
        </w:rPr>
        <w:t xml:space="preserve">, </w:t>
      </w:r>
      <w:r>
        <w:rPr>
          <w:rFonts w:ascii="Times New Roman" w:eastAsia="Times New Roman" w:hAnsi="Times New Roman" w:cs="Times New Roman"/>
          <w:i/>
          <w:sz w:val="28"/>
        </w:rPr>
        <w:t>уполномоченного должностного лица местной администрации  (выбрать нужное</w:t>
      </w:r>
      <w:r>
        <w:rPr>
          <w:rFonts w:ascii="Times New Roman" w:eastAsia="Times New Roman" w:hAnsi="Times New Roman" w:cs="Times New Roman"/>
          <w:sz w:val="28"/>
        </w:rPr>
        <w:t>)  заключений о правомерности, возможности, целесообразности реализации соответствующего инициативного проекта.</w:t>
      </w:r>
    </w:p>
    <w:p w:rsidR="00D53AE4" w:rsidRDefault="006F5B3F">
      <w:pPr>
        <w:numPr>
          <w:ilvl w:val="0"/>
          <w:numId w:val="14"/>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Подготовка и направление заключения осуществляется по каждому инициативному проекту в срок не позднее 10 рабочих дней со дня поступления проекта в адрес должностных лиц местной администрации по направлениям деятельности </w:t>
      </w:r>
      <w:proofErr w:type="gramStart"/>
      <w:r>
        <w:rPr>
          <w:rFonts w:ascii="Times New Roman" w:eastAsia="Times New Roman" w:hAnsi="Times New Roman" w:cs="Times New Roman"/>
          <w:sz w:val="28"/>
        </w:rPr>
        <w:t xml:space="preserve">и  </w:t>
      </w:r>
      <w:r>
        <w:rPr>
          <w:rFonts w:ascii="Times New Roman" w:eastAsia="Times New Roman" w:hAnsi="Times New Roman" w:cs="Times New Roman"/>
          <w:i/>
          <w:sz w:val="28"/>
        </w:rPr>
        <w:t>юристу</w:t>
      </w:r>
      <w:proofErr w:type="gramEnd"/>
      <w:r>
        <w:rPr>
          <w:rFonts w:ascii="Times New Roman" w:eastAsia="Times New Roman" w:hAnsi="Times New Roman" w:cs="Times New Roman"/>
          <w:i/>
          <w:sz w:val="28"/>
        </w:rPr>
        <w:t xml:space="preserve"> местной администрации (указать при наличии этой единицы в штате администрации)</w:t>
      </w:r>
      <w:r>
        <w:rPr>
          <w:rFonts w:ascii="Times New Roman" w:eastAsia="Times New Roman" w:hAnsi="Times New Roman" w:cs="Times New Roman"/>
          <w:sz w:val="28"/>
        </w:rPr>
        <w:t>.</w:t>
      </w:r>
    </w:p>
    <w:p w:rsidR="00D53AE4" w:rsidRDefault="006F5B3F">
      <w:pPr>
        <w:numPr>
          <w:ilvl w:val="0"/>
          <w:numId w:val="14"/>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случае, если в местную администрацию внесено несколько инициативных проектов, в том числе с описанием аналогичных по содержанию приоритетных проблем, </w:t>
      </w:r>
      <w:r>
        <w:rPr>
          <w:rFonts w:ascii="Times New Roman" w:eastAsia="Times New Roman" w:hAnsi="Times New Roman" w:cs="Times New Roman"/>
          <w:i/>
          <w:sz w:val="28"/>
        </w:rPr>
        <w:t xml:space="preserve">уполномоченный орган местной администрации, уполномоченное должностное лицо местной </w:t>
      </w:r>
      <w:proofErr w:type="gramStart"/>
      <w:r>
        <w:rPr>
          <w:rFonts w:ascii="Times New Roman" w:eastAsia="Times New Roman" w:hAnsi="Times New Roman" w:cs="Times New Roman"/>
          <w:i/>
          <w:sz w:val="28"/>
        </w:rPr>
        <w:t xml:space="preserve">администрации </w:t>
      </w:r>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выбрать нужное)  организует проведение конкурсного отбора и информирует об этом инициатора проекта.</w:t>
      </w:r>
    </w:p>
    <w:p w:rsidR="00D53AE4" w:rsidRDefault="006F5B3F">
      <w:pPr>
        <w:tabs>
          <w:tab w:val="left" w:pos="1134"/>
        </w:tabs>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К конкурсному отбору допускаются инициативные проекты, в отношении которых отсутствуют основания для отказа, предусмотренные подпунктами 1) – 3), 5) пункта 23 Положения.</w:t>
      </w:r>
    </w:p>
    <w:p w:rsidR="00D53AE4" w:rsidRDefault="006F5B3F">
      <w:pPr>
        <w:numPr>
          <w:ilvl w:val="0"/>
          <w:numId w:val="15"/>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Проведение конкурсного отбора инициативных проектов возлагается на муниципальную конкурсную комиссию, порядок формирования и деятельности которой определен Положением. </w:t>
      </w:r>
    </w:p>
    <w:p w:rsidR="00D53AE4" w:rsidRDefault="006F5B3F">
      <w:pPr>
        <w:numPr>
          <w:ilvl w:val="0"/>
          <w:numId w:val="15"/>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На основе </w:t>
      </w:r>
      <w:proofErr w:type="gramStart"/>
      <w:r>
        <w:rPr>
          <w:rFonts w:ascii="Times New Roman" w:eastAsia="Times New Roman" w:hAnsi="Times New Roman" w:cs="Times New Roman"/>
          <w:sz w:val="28"/>
        </w:rPr>
        <w:t>заключений</w:t>
      </w:r>
      <w:r>
        <w:rPr>
          <w:rFonts w:ascii="Times New Roman" w:eastAsia="Times New Roman" w:hAnsi="Times New Roman" w:cs="Times New Roman"/>
          <w:i/>
          <w:sz w:val="28"/>
        </w:rPr>
        <w:t xml:space="preserve">  должностных</w:t>
      </w:r>
      <w:proofErr w:type="gramEnd"/>
      <w:r>
        <w:rPr>
          <w:rFonts w:ascii="Times New Roman" w:eastAsia="Times New Roman" w:hAnsi="Times New Roman" w:cs="Times New Roman"/>
          <w:i/>
          <w:sz w:val="28"/>
        </w:rPr>
        <w:t xml:space="preserve"> лиц местной администрации по направлениям деятельности, юриста</w:t>
      </w:r>
      <w:r>
        <w:rPr>
          <w:rFonts w:ascii="Times New Roman" w:eastAsia="Times New Roman" w:hAnsi="Times New Roman" w:cs="Times New Roman"/>
          <w:sz w:val="28"/>
        </w:rPr>
        <w:t xml:space="preserve"> </w:t>
      </w:r>
      <w:r>
        <w:rPr>
          <w:rFonts w:ascii="Times New Roman" w:eastAsia="Times New Roman" w:hAnsi="Times New Roman" w:cs="Times New Roman"/>
          <w:i/>
          <w:sz w:val="28"/>
        </w:rPr>
        <w:t>местной администрации (указывается при наличии)</w:t>
      </w:r>
      <w:r>
        <w:rPr>
          <w:rFonts w:ascii="Times New Roman" w:eastAsia="Times New Roman" w:hAnsi="Times New Roman" w:cs="Times New Roman"/>
          <w:sz w:val="28"/>
        </w:rPr>
        <w:t xml:space="preserve">, а в случае если конкурсный отбор проводился, то также итогов проведения конкурсного отбора, </w:t>
      </w:r>
      <w:r>
        <w:rPr>
          <w:rFonts w:ascii="Times New Roman" w:eastAsia="Times New Roman" w:hAnsi="Times New Roman" w:cs="Times New Roman"/>
          <w:i/>
          <w:sz w:val="28"/>
        </w:rPr>
        <w:t>уполномоченный орган местной администрации, уполномоченное должностное лицо</w:t>
      </w:r>
      <w:r>
        <w:rPr>
          <w:rFonts w:ascii="Times New Roman" w:eastAsia="Times New Roman" w:hAnsi="Times New Roman" w:cs="Times New Roman"/>
          <w:sz w:val="28"/>
        </w:rPr>
        <w:t xml:space="preserve"> </w:t>
      </w:r>
      <w:r>
        <w:rPr>
          <w:rFonts w:ascii="Times New Roman" w:eastAsia="Times New Roman" w:hAnsi="Times New Roman" w:cs="Times New Roman"/>
          <w:i/>
          <w:sz w:val="28"/>
        </w:rPr>
        <w:t>местной администрации</w:t>
      </w:r>
      <w:r>
        <w:rPr>
          <w:rFonts w:ascii="Times New Roman" w:eastAsia="Times New Roman" w:hAnsi="Times New Roman" w:cs="Times New Roman"/>
          <w:sz w:val="28"/>
        </w:rPr>
        <w:t xml:space="preserve"> </w:t>
      </w:r>
      <w:r>
        <w:rPr>
          <w:rFonts w:ascii="Times New Roman" w:eastAsia="Times New Roman" w:hAnsi="Times New Roman" w:cs="Times New Roman"/>
          <w:i/>
          <w:sz w:val="28"/>
        </w:rPr>
        <w:t>(выбрать нужное)</w:t>
      </w:r>
      <w:r>
        <w:rPr>
          <w:rFonts w:ascii="Times New Roman" w:eastAsia="Times New Roman" w:hAnsi="Times New Roman" w:cs="Times New Roman"/>
          <w:sz w:val="28"/>
        </w:rPr>
        <w:t xml:space="preserve"> готовит проект одного из следующих решений местной администрации: </w:t>
      </w:r>
    </w:p>
    <w:p w:rsidR="00D53AE4" w:rsidRDefault="006F5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поддержать инициативный проект и продолжить работу над ним в пределах бюджетных ассигнований, предусмотренных решением о бюджете муниципального образования, на соответствующие цели и (или) в соответствии с порядком составления и рассмотрения проекта бюджета муниципального образования (внесения изменений в решение о бюджете муниципального образования);</w:t>
      </w:r>
    </w:p>
    <w:p w:rsidR="00D53AE4" w:rsidRDefault="006F5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53AE4" w:rsidRDefault="006F5B3F">
      <w:pPr>
        <w:numPr>
          <w:ilvl w:val="0"/>
          <w:numId w:val="16"/>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Решение об отказе в поддержке инициативного проекта принимается в одном из следующих случаев:</w:t>
      </w:r>
    </w:p>
    <w:p w:rsidR="00D53AE4" w:rsidRDefault="006F5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 несоблюдение установленного порядка внесения инициативного проекта и его рассмотрения;</w:t>
      </w:r>
    </w:p>
    <w:p w:rsidR="00D53AE4" w:rsidRDefault="006F5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D53AE4" w:rsidRDefault="006F5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3) невозможность реализации инициативного проекта ввиду отсутствия у органов местного самоуправления необходимых полномочий и прав;</w:t>
      </w:r>
    </w:p>
    <w:p w:rsidR="00D53AE4" w:rsidRDefault="006F5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53AE4" w:rsidRDefault="006F5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 наличие возможности решения описанной в инициативном проекте проблемы более эффективным способом;</w:t>
      </w:r>
    </w:p>
    <w:p w:rsidR="00D53AE4" w:rsidRDefault="006F5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6) признание инициативного проекта не прошедшим конкурсный отбор.</w:t>
      </w:r>
    </w:p>
    <w:p w:rsidR="00D53AE4" w:rsidRDefault="006F5B3F">
      <w:pPr>
        <w:numPr>
          <w:ilvl w:val="0"/>
          <w:numId w:val="17"/>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Копия решения по результатам рассмотрения инициативного проекта местной администрацией направляется инициатору проекта способом, указанным инициатором проекта при внесении инициативного проекта. </w:t>
      </w:r>
    </w:p>
    <w:p w:rsidR="00D53AE4" w:rsidRDefault="006F5B3F">
      <w:pPr>
        <w:numPr>
          <w:ilvl w:val="0"/>
          <w:numId w:val="17"/>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Решение по результатам рассмотрения инициативного проекта дополнительно может содержать:</w:t>
      </w:r>
    </w:p>
    <w:p w:rsidR="00D53AE4" w:rsidRDefault="006F5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1) предложение инициаторам проекта совместно с отраслевым (функциональным) органом местной администрации, курирующим направление деятельности, которым соответствует внесенный инициативный проект, доработать инициативный проект. В случае,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w:t>
      </w:r>
      <w:r>
        <w:rPr>
          <w:rFonts w:ascii="Times New Roman" w:eastAsia="Times New Roman" w:hAnsi="Times New Roman" w:cs="Times New Roman"/>
          <w:sz w:val="28"/>
        </w:rPr>
        <w:lastRenderedPageBreak/>
        <w:t xml:space="preserve">способом, указанное в настоящем подпункте предложение о совместной доработке проекта обязательно. </w:t>
      </w:r>
    </w:p>
    <w:p w:rsidR="00D53AE4" w:rsidRDefault="006F5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2)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53AE4" w:rsidRDefault="00D53AE4">
      <w:pPr>
        <w:spacing w:after="0" w:line="240" w:lineRule="auto"/>
        <w:jc w:val="both"/>
        <w:rPr>
          <w:rFonts w:ascii="Times New Roman" w:eastAsia="Times New Roman" w:hAnsi="Times New Roman" w:cs="Times New Roman"/>
          <w:sz w:val="28"/>
        </w:rPr>
      </w:pPr>
    </w:p>
    <w:p w:rsidR="00D53AE4" w:rsidRDefault="006F5B3F">
      <w:pPr>
        <w:numPr>
          <w:ilvl w:val="0"/>
          <w:numId w:val="18"/>
        </w:numPr>
        <w:tabs>
          <w:tab w:val="left" w:pos="567"/>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ПОРЯДОК ФОРМИРОВАНИЯ И ДЕЯТЕЛЬНОСТИ МУНИЦИПАЛЬНОЙ КОНКУРСНОЙ КОМИССИИ </w:t>
      </w:r>
    </w:p>
    <w:p w:rsidR="00D53AE4" w:rsidRDefault="00D53AE4">
      <w:pPr>
        <w:tabs>
          <w:tab w:val="left" w:pos="1134"/>
        </w:tabs>
        <w:spacing w:after="0" w:line="240" w:lineRule="auto"/>
        <w:ind w:left="709"/>
        <w:jc w:val="both"/>
        <w:rPr>
          <w:rFonts w:ascii="Times New Roman" w:eastAsia="Times New Roman" w:hAnsi="Times New Roman" w:cs="Times New Roman"/>
          <w:sz w:val="28"/>
        </w:rPr>
      </w:pPr>
    </w:p>
    <w:p w:rsidR="00D53AE4" w:rsidRDefault="006F5B3F">
      <w:pPr>
        <w:numPr>
          <w:ilvl w:val="0"/>
          <w:numId w:val="19"/>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Состав муниципальной конкурсной комиссии (далее – комиссия) ежегодно формируется местной администрацией. При этом половина от общего числа членов комиссии должна быть назначена на основе предложений представительного органа муниципального образования.</w:t>
      </w:r>
    </w:p>
    <w:p w:rsidR="00D53AE4" w:rsidRDefault="006F5B3F">
      <w:pPr>
        <w:numPr>
          <w:ilvl w:val="0"/>
          <w:numId w:val="19"/>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Общее число членов комиссии составляет __ человек. </w:t>
      </w:r>
    </w:p>
    <w:p w:rsidR="00D53AE4" w:rsidRDefault="006F5B3F">
      <w:pPr>
        <w:numPr>
          <w:ilvl w:val="0"/>
          <w:numId w:val="19"/>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Комиссия осуществляет следующие полномочия:</w:t>
      </w:r>
    </w:p>
    <w:p w:rsidR="00D53AE4" w:rsidRDefault="006F5B3F">
      <w:pPr>
        <w:numPr>
          <w:ilvl w:val="0"/>
          <w:numId w:val="19"/>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утверждает регламент проведения конкурсного отбора инициативных проектов;</w:t>
      </w:r>
    </w:p>
    <w:p w:rsidR="00D53AE4" w:rsidRDefault="006F5B3F">
      <w:pPr>
        <w:numPr>
          <w:ilvl w:val="0"/>
          <w:numId w:val="19"/>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рассматривает инициативные проекты и материалы к ним;</w:t>
      </w:r>
    </w:p>
    <w:p w:rsidR="00D53AE4" w:rsidRDefault="006F5B3F">
      <w:pPr>
        <w:numPr>
          <w:ilvl w:val="0"/>
          <w:numId w:val="19"/>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принимает решение о признании инициативного проекта прошедшим или не прошедшим конкурсный отбор.</w:t>
      </w:r>
    </w:p>
    <w:p w:rsidR="00D53AE4" w:rsidRDefault="006F5B3F">
      <w:pPr>
        <w:numPr>
          <w:ilvl w:val="0"/>
          <w:numId w:val="19"/>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Комиссия состоит из председателя комиссии, заместителя председателя комиссии и членов комиссии.</w:t>
      </w:r>
    </w:p>
    <w:p w:rsidR="00D53AE4" w:rsidRDefault="006F5B3F">
      <w:pPr>
        <w:numPr>
          <w:ilvl w:val="0"/>
          <w:numId w:val="19"/>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Председатель комиссии, заместитель председателя комиссии избираются из числа членов комиссии на первом заседании комиссии в ходе открытого голосования простым большинством голосов от числа членов комиссии, присутствующих на ее заседании.</w:t>
      </w:r>
    </w:p>
    <w:p w:rsidR="00D53AE4" w:rsidRDefault="006F5B3F">
      <w:pPr>
        <w:numPr>
          <w:ilvl w:val="0"/>
          <w:numId w:val="19"/>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Основной формой работы комиссии является заседание комиссии. Решения, принятые на заседании комиссии, оформляются протоколом, который подписывают все челны комиссии.</w:t>
      </w:r>
    </w:p>
    <w:p w:rsidR="00D53AE4" w:rsidRDefault="006F5B3F">
      <w:pPr>
        <w:numPr>
          <w:ilvl w:val="0"/>
          <w:numId w:val="19"/>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Комиссия правомочна принимать решения только в случае присутствия на ее заседании не менее двух третей от общего числа членов комиссии.</w:t>
      </w:r>
    </w:p>
    <w:p w:rsidR="00D53AE4" w:rsidRDefault="006F5B3F">
      <w:pPr>
        <w:numPr>
          <w:ilvl w:val="0"/>
          <w:numId w:val="19"/>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Решение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комиссии.</w:t>
      </w:r>
    </w:p>
    <w:p w:rsidR="00D53AE4" w:rsidRDefault="006F5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случае равенства голосов решающим является голос председательствующего на заседании комиссии.</w:t>
      </w:r>
    </w:p>
    <w:p w:rsidR="00D53AE4" w:rsidRDefault="006F5B3F">
      <w:pPr>
        <w:numPr>
          <w:ilvl w:val="0"/>
          <w:numId w:val="20"/>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излагать свою позицию по ним. Неявка инициаторов проекта и (или) их представителей не заседание комиссии, на котором рассматривается внесенный инициативный проект, не является препятствием к проведению конкурсного отбора. </w:t>
      </w:r>
    </w:p>
    <w:p w:rsidR="00D53AE4" w:rsidRDefault="006F5B3F">
      <w:pPr>
        <w:numPr>
          <w:ilvl w:val="0"/>
          <w:numId w:val="20"/>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По решению комиссии в ее заседаниях могут принимать участие и излагать свои позиции по инициативным проектам представители органов местного самоуправления муниципального образования, эксперты и иные приглашенные лица.</w:t>
      </w:r>
    </w:p>
    <w:p w:rsidR="00D53AE4" w:rsidRDefault="00D53AE4">
      <w:pPr>
        <w:spacing w:after="0" w:line="240" w:lineRule="auto"/>
        <w:ind w:firstLine="709"/>
        <w:jc w:val="both"/>
        <w:rPr>
          <w:rFonts w:ascii="Times New Roman" w:eastAsia="Times New Roman" w:hAnsi="Times New Roman" w:cs="Times New Roman"/>
          <w:sz w:val="28"/>
        </w:rPr>
      </w:pPr>
    </w:p>
    <w:p w:rsidR="00D53AE4" w:rsidRDefault="006F5B3F">
      <w:pPr>
        <w:numPr>
          <w:ilvl w:val="0"/>
          <w:numId w:val="21"/>
        </w:numPr>
        <w:tabs>
          <w:tab w:val="left" w:pos="567"/>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ПОРЯДОК ПРОВЕДЕНИЯ КОНКУРСНОГО ОТБОРА</w:t>
      </w:r>
    </w:p>
    <w:p w:rsidR="00D53AE4" w:rsidRDefault="00D53AE4">
      <w:pPr>
        <w:spacing w:after="0" w:line="240" w:lineRule="auto"/>
        <w:ind w:firstLine="709"/>
        <w:jc w:val="both"/>
        <w:rPr>
          <w:rFonts w:ascii="Times New Roman" w:eastAsia="Times New Roman" w:hAnsi="Times New Roman" w:cs="Times New Roman"/>
          <w:sz w:val="28"/>
        </w:rPr>
      </w:pPr>
    </w:p>
    <w:p w:rsidR="00D53AE4" w:rsidRDefault="006F5B3F">
      <w:pPr>
        <w:numPr>
          <w:ilvl w:val="0"/>
          <w:numId w:val="22"/>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Комиссия оценивает инициативные проекты, у которых отсутствуют основания для отказа в поддержке, установленные подпунктами 1) – 3), 5) пункта 23 Положения, в соответствии с критериями конкурсного отбора инициативных проектов, указанными в приложении 4 к Положению. </w:t>
      </w:r>
    </w:p>
    <w:p w:rsidR="00D53AE4" w:rsidRDefault="006F5B3F">
      <w:pPr>
        <w:numPr>
          <w:ilvl w:val="0"/>
          <w:numId w:val="22"/>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Инициативный проект считается прошедшим конкурсный отбор при условии, если он набрал наибольшее количество баллов по сравнению с другими инициативными проектами.</w:t>
      </w:r>
    </w:p>
    <w:p w:rsidR="00D53AE4" w:rsidRDefault="006F5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По решению комиссии прошедшими конкурсный отбор могут быть признаны несколько инициативных проектов, набравших наибольшее количество баллов по сравнению с другими инициативными проектами, при наличии средств в бюджете муниципального образования необходимых для реализации данных инициативных проектов.</w:t>
      </w:r>
    </w:p>
    <w:p w:rsidR="00D53AE4" w:rsidRDefault="006F5B3F">
      <w:pPr>
        <w:numPr>
          <w:ilvl w:val="0"/>
          <w:numId w:val="23"/>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случае, если по результатам конкурсного отбора два и более инициативных проекта набрали наибольшее равное количество баллов, но при этом объем средств местного бюджета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 (которые) был внесен (были внесены) в местную администрацию ранее другого (других) инициативного проекта (инициативных проектов), набравшего (набравших) такое же количество баллов.</w:t>
      </w:r>
    </w:p>
    <w:p w:rsidR="00D53AE4" w:rsidRDefault="006F5B3F">
      <w:pPr>
        <w:numPr>
          <w:ilvl w:val="0"/>
          <w:numId w:val="23"/>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случае увеличения бюджетных ассигнований на реализацию инициативных проектов в соответствии с внесением изменений в решение представительного органа муниципального образования о бюджете муниципального образования, комиссия признает прошедшим (прошедшими) конкурсный отбор инициативный проект (инициативные проекты), который (которые) набрал (набрали) наибольшее количество баллов по сравнению с другими инициативными проектами и был признан (были признаны) не прошедшим (не прошедшими) конкурсный отбор вследствие отсутствия средств местного бюджета в объеме средств, необходимом для реализации данного (данных) инициативного проекта (инициативных проектов).</w:t>
      </w:r>
    </w:p>
    <w:p w:rsidR="00D53AE4" w:rsidRDefault="006F5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Инициативный проект (инициативные проекты), указанный (указанные) в абзаце первом, признается (признаются) прошедшим (прошедшими) конкурсный отбор при условии наличия средств местного бюджета в объеме средств, необходимом для реализации инициативного проекта (инициативных проектов).</w:t>
      </w:r>
    </w:p>
    <w:p w:rsidR="00D53AE4" w:rsidRDefault="006F5B3F">
      <w:pPr>
        <w:numPr>
          <w:ilvl w:val="0"/>
          <w:numId w:val="24"/>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Решения комиссии оформляются протоколом в течение 2 рабочих дней со дня заседания комиссии, который подписывается всеми членами </w:t>
      </w:r>
      <w:r>
        <w:rPr>
          <w:rFonts w:ascii="Times New Roman" w:eastAsia="Times New Roman" w:hAnsi="Times New Roman" w:cs="Times New Roman"/>
          <w:sz w:val="28"/>
        </w:rPr>
        <w:lastRenderedPageBreak/>
        <w:t xml:space="preserve">комиссии, присутствовавшими на заседании, и направляется в </w:t>
      </w:r>
      <w:r>
        <w:rPr>
          <w:rFonts w:ascii="Times New Roman" w:eastAsia="Times New Roman" w:hAnsi="Times New Roman" w:cs="Times New Roman"/>
          <w:i/>
          <w:sz w:val="28"/>
        </w:rPr>
        <w:t xml:space="preserve">уполномоченный орган местной </w:t>
      </w:r>
      <w:proofErr w:type="gramStart"/>
      <w:r>
        <w:rPr>
          <w:rFonts w:ascii="Times New Roman" w:eastAsia="Times New Roman" w:hAnsi="Times New Roman" w:cs="Times New Roman"/>
          <w:i/>
          <w:sz w:val="28"/>
        </w:rPr>
        <w:t>администрации  либо</w:t>
      </w:r>
      <w:proofErr w:type="gramEnd"/>
      <w:r>
        <w:rPr>
          <w:rFonts w:ascii="Times New Roman" w:eastAsia="Times New Roman" w:hAnsi="Times New Roman" w:cs="Times New Roman"/>
          <w:i/>
          <w:sz w:val="28"/>
        </w:rPr>
        <w:t xml:space="preserve"> уполномоченному должностному лицу  местной администрации (выбрать нужное) </w:t>
      </w:r>
      <w:r>
        <w:rPr>
          <w:rFonts w:ascii="Times New Roman" w:eastAsia="Times New Roman" w:hAnsi="Times New Roman" w:cs="Times New Roman"/>
          <w:sz w:val="28"/>
        </w:rPr>
        <w:t>в течение 1 рабочего дня со дня подписания протокола.</w:t>
      </w:r>
    </w:p>
    <w:p w:rsidR="00D53AE4" w:rsidRDefault="00D53AE4">
      <w:pPr>
        <w:tabs>
          <w:tab w:val="left" w:pos="1134"/>
        </w:tabs>
        <w:spacing w:after="0" w:line="240" w:lineRule="auto"/>
        <w:ind w:left="709"/>
        <w:jc w:val="both"/>
        <w:rPr>
          <w:rFonts w:ascii="Times New Roman" w:eastAsia="Times New Roman" w:hAnsi="Times New Roman" w:cs="Times New Roman"/>
          <w:sz w:val="28"/>
        </w:rPr>
      </w:pPr>
    </w:p>
    <w:p w:rsidR="00D53AE4" w:rsidRDefault="006F5B3F">
      <w:pPr>
        <w:numPr>
          <w:ilvl w:val="0"/>
          <w:numId w:val="25"/>
        </w:numPr>
        <w:tabs>
          <w:tab w:val="left" w:pos="426"/>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РЕАЛИЗАЦИЯ ИНИЦИАТИВНЫХ ПРОЕКТОВ</w:t>
      </w:r>
    </w:p>
    <w:p w:rsidR="00D53AE4" w:rsidRDefault="00D53AE4">
      <w:pPr>
        <w:spacing w:after="0" w:line="240" w:lineRule="auto"/>
        <w:ind w:firstLine="709"/>
        <w:jc w:val="both"/>
        <w:rPr>
          <w:rFonts w:ascii="Times New Roman" w:eastAsia="Times New Roman" w:hAnsi="Times New Roman" w:cs="Times New Roman"/>
          <w:sz w:val="28"/>
        </w:rPr>
      </w:pPr>
    </w:p>
    <w:p w:rsidR="00D53AE4" w:rsidRDefault="006F5B3F">
      <w:pPr>
        <w:numPr>
          <w:ilvl w:val="0"/>
          <w:numId w:val="26"/>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Реализация инициативных проектов осуществляется за счет средств бюджета муниципального образования и (или) инициативных платежей в объеме,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привлеченными силами в объеме, предусмотренном инициативным проектом.</w:t>
      </w:r>
    </w:p>
    <w:p w:rsidR="00D53AE4" w:rsidRDefault="006F5B3F">
      <w:pPr>
        <w:numPr>
          <w:ilvl w:val="0"/>
          <w:numId w:val="26"/>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Местная администрация взаимодействует с инициаторами проекта по вопросам финансового, имущественного и (или) трудового участия в реализации инициативного проекта на основании Регламента взаимодействия местной администрации и инициаторов проекта, который устанавливается правовым актом местной администрации (далее – Регламент).</w:t>
      </w:r>
    </w:p>
    <w:p w:rsidR="00D53AE4" w:rsidRDefault="006F5B3F">
      <w:pPr>
        <w:numPr>
          <w:ilvl w:val="0"/>
          <w:numId w:val="26"/>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Инициатор проекта, представивший сведения о планируемом финансовом, имущественном и (или) трудовом участии заинтересованных лиц в реализации инициативного проекта в соответствии с подпунктом 6 пункта 8 Положения, обеспечивает внесение инициативных платежей в доход бюджета муниципального образования и (или) заключение соответствующих договоров в целях осуществления имущественного и (или) трудового участия в порядке, установленном Регламентом</w:t>
      </w:r>
    </w:p>
    <w:p w:rsidR="00D53AE4" w:rsidRDefault="006F5B3F">
      <w:pPr>
        <w:numPr>
          <w:ilvl w:val="0"/>
          <w:numId w:val="26"/>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случае, если инициатор проекта в срок, установленный Регламентом, не обеспечивает выполнение пункта 43 Положения, местная администрация вправе после реализации проекта взыскать с инициатора проекта денежные средства в размере инициативных платежей, указанных инициатором проекта в соответствии с подпунктом 6 пункта 8 Положения. </w:t>
      </w:r>
    </w:p>
    <w:p w:rsidR="00D53AE4" w:rsidRDefault="006F5B3F">
      <w:pPr>
        <w:numPr>
          <w:ilvl w:val="0"/>
          <w:numId w:val="26"/>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предусмотренных законодательством Российской Федерации.</w:t>
      </w:r>
    </w:p>
    <w:p w:rsidR="00D53AE4" w:rsidRDefault="006F5B3F">
      <w:pPr>
        <w:numPr>
          <w:ilvl w:val="0"/>
          <w:numId w:val="26"/>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местной администрации в информационно-телекоммуникационной сети «Интернет».</w:t>
      </w:r>
    </w:p>
    <w:p w:rsidR="00D53AE4" w:rsidRDefault="006F5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Отчет об итогах реализации инициативного проекта подлежит опубликованию (обнародованию) и размещению на официальном сайте местной администрации в информационно-телекоммуникационной сети </w:t>
      </w:r>
      <w:r>
        <w:rPr>
          <w:rFonts w:ascii="Times New Roman" w:eastAsia="Times New Roman" w:hAnsi="Times New Roman" w:cs="Times New Roman"/>
          <w:sz w:val="28"/>
        </w:rPr>
        <w:lastRenderedPageBreak/>
        <w:t>«Интернет» в течение 30 календарных дней со дня завершения реализации инициативного проекта.</w:t>
      </w:r>
    </w:p>
    <w:p w:rsidR="00D53AE4" w:rsidRDefault="006F5B3F">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i/>
          <w:sz w:val="28"/>
        </w:rPr>
        <w:t xml:space="preserve">Уполномоченный орган местной администрации либо уполномоченное должностное лицо местной </w:t>
      </w:r>
      <w:proofErr w:type="gramStart"/>
      <w:r>
        <w:rPr>
          <w:rFonts w:ascii="Times New Roman" w:eastAsia="Times New Roman" w:hAnsi="Times New Roman" w:cs="Times New Roman"/>
          <w:i/>
          <w:sz w:val="28"/>
        </w:rPr>
        <w:t>администрации  (</w:t>
      </w:r>
      <w:proofErr w:type="gramEnd"/>
      <w:r>
        <w:rPr>
          <w:rFonts w:ascii="Times New Roman" w:eastAsia="Times New Roman" w:hAnsi="Times New Roman" w:cs="Times New Roman"/>
          <w:i/>
          <w:sz w:val="28"/>
        </w:rPr>
        <w:t>выбрать нужное)</w:t>
      </w:r>
      <w:r>
        <w:rPr>
          <w:rFonts w:ascii="Times New Roman" w:eastAsia="Times New Roman" w:hAnsi="Times New Roman" w:cs="Times New Roman"/>
          <w:sz w:val="28"/>
        </w:rPr>
        <w:t xml:space="preserve">  обеспечивает размещение информации, указанной в настоящем пункте.</w:t>
      </w:r>
    </w:p>
    <w:p w:rsidR="00D53AE4" w:rsidRDefault="00D53AE4">
      <w:pPr>
        <w:spacing w:after="0" w:line="240" w:lineRule="auto"/>
        <w:ind w:firstLine="709"/>
        <w:jc w:val="both"/>
        <w:rPr>
          <w:rFonts w:ascii="Times New Roman" w:eastAsia="Times New Roman" w:hAnsi="Times New Roman" w:cs="Times New Roman"/>
          <w:sz w:val="28"/>
        </w:rPr>
      </w:pPr>
    </w:p>
    <w:p w:rsidR="00D53AE4" w:rsidRDefault="006F5B3F">
      <w:pPr>
        <w:numPr>
          <w:ilvl w:val="0"/>
          <w:numId w:val="27"/>
        </w:numPr>
        <w:tabs>
          <w:tab w:val="left" w:pos="426"/>
        </w:tabs>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ПОРЯДОК РАСЧЕТА И ВОЗВРАТА СУММ ИНИЦИАТИВНЫХ ПЛАТЕЖЕЙ</w:t>
      </w:r>
    </w:p>
    <w:p w:rsidR="00D53AE4" w:rsidRDefault="00D53AE4">
      <w:pPr>
        <w:spacing w:after="0" w:line="240" w:lineRule="auto"/>
        <w:ind w:firstLine="709"/>
        <w:jc w:val="both"/>
        <w:rPr>
          <w:rFonts w:ascii="Times New Roman" w:eastAsia="Times New Roman" w:hAnsi="Times New Roman" w:cs="Times New Roman"/>
          <w:sz w:val="28"/>
        </w:rPr>
      </w:pPr>
    </w:p>
    <w:p w:rsidR="00D53AE4" w:rsidRDefault="006F5B3F">
      <w:pPr>
        <w:numPr>
          <w:ilvl w:val="0"/>
          <w:numId w:val="28"/>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муниципального образования (далее – денежные средства, подлежащие возврату).</w:t>
      </w:r>
    </w:p>
    <w:p w:rsidR="00D53AE4" w:rsidRDefault="006F5B3F">
      <w:pPr>
        <w:numPr>
          <w:ilvl w:val="0"/>
          <w:numId w:val="28"/>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Размер денежных средств, подлежащих возврату инициаторам проекта, рассчитывается исходя из процентного соотношения </w:t>
      </w:r>
      <w:proofErr w:type="spellStart"/>
      <w:r>
        <w:rPr>
          <w:rFonts w:ascii="Times New Roman" w:eastAsia="Times New Roman" w:hAnsi="Times New Roman" w:cs="Times New Roman"/>
          <w:sz w:val="28"/>
        </w:rPr>
        <w:t>софинансирования</w:t>
      </w:r>
      <w:proofErr w:type="spellEnd"/>
      <w:r>
        <w:rPr>
          <w:rFonts w:ascii="Times New Roman" w:eastAsia="Times New Roman" w:hAnsi="Times New Roman" w:cs="Times New Roman"/>
          <w:sz w:val="28"/>
        </w:rPr>
        <w:t xml:space="preserve"> инициативного проекта.</w:t>
      </w:r>
    </w:p>
    <w:p w:rsidR="00D53AE4" w:rsidRDefault="006F5B3F">
      <w:pPr>
        <w:numPr>
          <w:ilvl w:val="0"/>
          <w:numId w:val="28"/>
        </w:numPr>
        <w:tabs>
          <w:tab w:val="left" w:pos="1134"/>
        </w:tabs>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Взаимодействие местной администрации и инициаторов проекта в целях возврата денежных средств устанавливается Регламентом, предусмотренным пунктом 42 Положения. </w:t>
      </w:r>
    </w:p>
    <w:p w:rsidR="00D53AE4" w:rsidRDefault="006F5B3F">
      <w:pPr>
        <w:numPr>
          <w:ilvl w:val="0"/>
          <w:numId w:val="28"/>
        </w:numPr>
        <w:tabs>
          <w:tab w:val="left" w:pos="1134"/>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D53AE4" w:rsidRDefault="00D53AE4">
      <w:pPr>
        <w:spacing w:after="200" w:line="276" w:lineRule="auto"/>
        <w:rPr>
          <w:rFonts w:ascii="Times New Roman" w:eastAsia="Times New Roman" w:hAnsi="Times New Roman" w:cs="Times New Roman"/>
          <w:sz w:val="24"/>
        </w:rPr>
      </w:pPr>
    </w:p>
    <w:p w:rsidR="00D53AE4" w:rsidRDefault="006F5B3F">
      <w:pPr>
        <w:spacing w:after="0" w:line="240" w:lineRule="auto"/>
        <w:ind w:left="5670"/>
        <w:jc w:val="right"/>
        <w:rPr>
          <w:rFonts w:ascii="Times New Roman" w:eastAsia="Times New Roman" w:hAnsi="Times New Roman" w:cs="Times New Roman"/>
          <w:sz w:val="24"/>
        </w:rPr>
      </w:pPr>
      <w:r>
        <w:rPr>
          <w:rFonts w:ascii="Times New Roman" w:eastAsia="Times New Roman" w:hAnsi="Times New Roman" w:cs="Times New Roman"/>
          <w:sz w:val="24"/>
        </w:rPr>
        <w:t>ПРИЛОЖЕНИЕ 1</w:t>
      </w:r>
    </w:p>
    <w:p w:rsidR="00D53AE4" w:rsidRDefault="006F5B3F">
      <w:pPr>
        <w:spacing w:after="0" w:line="240" w:lineRule="auto"/>
        <w:ind w:left="5670"/>
        <w:jc w:val="right"/>
        <w:rPr>
          <w:rFonts w:ascii="Times New Roman" w:eastAsia="Times New Roman" w:hAnsi="Times New Roman" w:cs="Times New Roman"/>
          <w:sz w:val="24"/>
        </w:rPr>
      </w:pPr>
      <w:r>
        <w:rPr>
          <w:rFonts w:ascii="Times New Roman" w:eastAsia="Times New Roman" w:hAnsi="Times New Roman" w:cs="Times New Roman"/>
          <w:sz w:val="24"/>
        </w:rPr>
        <w:t xml:space="preserve">к Положению </w:t>
      </w:r>
    </w:p>
    <w:p w:rsidR="00D53AE4" w:rsidRDefault="00D53AE4">
      <w:pPr>
        <w:spacing w:after="0" w:line="240" w:lineRule="auto"/>
        <w:rPr>
          <w:rFonts w:ascii="Times New Roman" w:eastAsia="Times New Roman" w:hAnsi="Times New Roman" w:cs="Times New Roman"/>
          <w:sz w:val="24"/>
        </w:rPr>
      </w:pPr>
    </w:p>
    <w:p w:rsidR="00D53AE4" w:rsidRDefault="00D53AE4">
      <w:pPr>
        <w:spacing w:after="0" w:line="240" w:lineRule="auto"/>
        <w:rPr>
          <w:rFonts w:ascii="Times New Roman" w:eastAsia="Times New Roman" w:hAnsi="Times New Roman" w:cs="Times New Roman"/>
          <w:b/>
          <w:sz w:val="24"/>
        </w:rPr>
      </w:pPr>
    </w:p>
    <w:p w:rsidR="00D53AE4" w:rsidRDefault="006F5B3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ПОРЯДОК</w:t>
      </w:r>
    </w:p>
    <w:p w:rsidR="00D53AE4" w:rsidRDefault="006F5B3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определения части территории муниципального образования, на которой могут реализовываться инициативные проекты</w:t>
      </w:r>
    </w:p>
    <w:p w:rsidR="00D53AE4" w:rsidRDefault="006F5B3F">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D53AE4" w:rsidRDefault="006F5B3F">
      <w:pPr>
        <w:numPr>
          <w:ilvl w:val="0"/>
          <w:numId w:val="29"/>
        </w:num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Порядок (далее – настоящий порядок) устанавливает процедуру определения части территории муниципального образования, на которой могут реализовываться инициативные проекты (далее – предполагаемая часть территории).</w:t>
      </w:r>
    </w:p>
    <w:p w:rsidR="00D53AE4" w:rsidRDefault="006F5B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Предполагаемая часть территории, устанавливается местной администрацией.</w:t>
      </w:r>
    </w:p>
    <w:p w:rsidR="00D53AE4" w:rsidRDefault="006F5B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С заявлением об определении предполагаемой части территории вправе обратиться инициаторы проекта:</w:t>
      </w:r>
    </w:p>
    <w:p w:rsidR="00D53AE4" w:rsidRDefault="006F5B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p>
    <w:p w:rsidR="00D53AE4" w:rsidRDefault="006F5B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органы территориального общественного самоуправления;</w:t>
      </w:r>
    </w:p>
    <w:p w:rsidR="00D53AE4" w:rsidRDefault="006F5B3F">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3) староста сельского населенного пункта;</w:t>
      </w:r>
    </w:p>
    <w:p w:rsidR="00D53AE4" w:rsidRDefault="006F5B3F">
      <w:pPr>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4) индивидуальный предприниматель, зарегистрированный в установленном законодательством Российской Федерации порядке, осуществляющий деятельность на территории муниципального образования;</w:t>
      </w:r>
    </w:p>
    <w:p w:rsidR="00D53AE4" w:rsidRDefault="006F5B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i/>
          <w:sz w:val="24"/>
        </w:rPr>
        <w:lastRenderedPageBreak/>
        <w:t>5) юридическое лицо, образованное в соответствии с законодательством Российской Федерации, осуществляющее деятельность на территории муниципального образования</w:t>
      </w:r>
      <w:r>
        <w:rPr>
          <w:rFonts w:ascii="Times New Roman" w:eastAsia="Times New Roman" w:hAnsi="Times New Roman" w:cs="Times New Roman"/>
          <w:sz w:val="24"/>
        </w:rPr>
        <w:t xml:space="preserve">. </w:t>
      </w:r>
    </w:p>
    <w:p w:rsidR="00D53AE4" w:rsidRDefault="006F5B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Инициативные проекты могут реализовываться в границах муниципального образования в пределах следующих территорий проживания граждан:</w:t>
      </w:r>
    </w:p>
    <w:p w:rsidR="00D53AE4" w:rsidRDefault="006F5B3F">
      <w:pPr>
        <w:numPr>
          <w:ilvl w:val="0"/>
          <w:numId w:val="30"/>
        </w:numPr>
        <w:tabs>
          <w:tab w:val="left" w:pos="993"/>
        </w:tab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в границах территорий территориального общественного самоуправления;</w:t>
      </w:r>
    </w:p>
    <w:p w:rsidR="00D53AE4" w:rsidRDefault="006F5B3F">
      <w:pPr>
        <w:numPr>
          <w:ilvl w:val="0"/>
          <w:numId w:val="30"/>
        </w:numPr>
        <w:tabs>
          <w:tab w:val="left" w:pos="993"/>
        </w:tab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многоквартирного жилого дома;</w:t>
      </w:r>
    </w:p>
    <w:p w:rsidR="00D53AE4" w:rsidRDefault="006F5B3F">
      <w:pPr>
        <w:numPr>
          <w:ilvl w:val="0"/>
          <w:numId w:val="30"/>
        </w:numPr>
        <w:tabs>
          <w:tab w:val="left" w:pos="993"/>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группы жилых домов;</w:t>
      </w:r>
    </w:p>
    <w:p w:rsidR="00D53AE4" w:rsidRDefault="006F5B3F">
      <w:pPr>
        <w:numPr>
          <w:ilvl w:val="0"/>
          <w:numId w:val="30"/>
        </w:numPr>
        <w:tabs>
          <w:tab w:val="left" w:pos="993"/>
        </w:tab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sz w:val="24"/>
        </w:rPr>
        <w:t xml:space="preserve"> </w:t>
      </w:r>
      <w:r>
        <w:rPr>
          <w:rFonts w:ascii="Times New Roman" w:eastAsia="Times New Roman" w:hAnsi="Times New Roman" w:cs="Times New Roman"/>
          <w:i/>
          <w:sz w:val="24"/>
        </w:rPr>
        <w:t>квартала;</w:t>
      </w:r>
    </w:p>
    <w:p w:rsidR="00D53AE4" w:rsidRDefault="006F5B3F">
      <w:pPr>
        <w:numPr>
          <w:ilvl w:val="0"/>
          <w:numId w:val="30"/>
        </w:numPr>
        <w:tabs>
          <w:tab w:val="left" w:pos="993"/>
        </w:tab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жилого микрорайона;</w:t>
      </w:r>
    </w:p>
    <w:p w:rsidR="00D53AE4" w:rsidRDefault="006F5B3F">
      <w:pPr>
        <w:numPr>
          <w:ilvl w:val="0"/>
          <w:numId w:val="30"/>
        </w:numPr>
        <w:tabs>
          <w:tab w:val="left" w:pos="993"/>
        </w:tab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городского / сельского поселения;</w:t>
      </w:r>
    </w:p>
    <w:p w:rsidR="00D53AE4" w:rsidRDefault="006F5B3F">
      <w:pPr>
        <w:numPr>
          <w:ilvl w:val="0"/>
          <w:numId w:val="30"/>
        </w:numPr>
        <w:tabs>
          <w:tab w:val="left" w:pos="993"/>
        </w:tab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 внутригородского района в составе Челябинского городского округа;</w:t>
      </w:r>
    </w:p>
    <w:p w:rsidR="00D53AE4" w:rsidRDefault="006F5B3F">
      <w:pPr>
        <w:numPr>
          <w:ilvl w:val="0"/>
          <w:numId w:val="30"/>
        </w:numPr>
        <w:tabs>
          <w:tab w:val="left" w:pos="1134"/>
        </w:tab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i/>
          <w:sz w:val="24"/>
        </w:rPr>
        <w:t>района городского округа;</w:t>
      </w:r>
    </w:p>
    <w:p w:rsidR="00D53AE4" w:rsidRDefault="006F5B3F">
      <w:pPr>
        <w:numPr>
          <w:ilvl w:val="0"/>
          <w:numId w:val="30"/>
        </w:numPr>
        <w:tabs>
          <w:tab w:val="left" w:pos="1134"/>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иных территорий проживания граждан.</w:t>
      </w:r>
    </w:p>
    <w:p w:rsidR="00D53AE4" w:rsidRDefault="006F5B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Для установления предполагаемой части территории, до выдвижения инициативного проекта, инициатор проекта обращается в местную администрацию с заявлением об определении части территории, на которой планирует реализовывать инициативный проект с описанием ее границ.</w:t>
      </w:r>
    </w:p>
    <w:p w:rsidR="00D53AE4" w:rsidRDefault="006F5B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Заявление об определении части территории, на которой планируется реализовывать инициативный проект подписывается инициатором проекта.</w:t>
      </w:r>
    </w:p>
    <w:p w:rsidR="00D53AE4" w:rsidRDefault="006F5B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rsidR="00D53AE4" w:rsidRDefault="006F5B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К заявлению инициатор проекта прилагает следующие документы:</w:t>
      </w:r>
    </w:p>
    <w:p w:rsidR="00D53AE4" w:rsidRDefault="006F5B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краткое описание инициативного проекта;</w:t>
      </w:r>
    </w:p>
    <w:p w:rsidR="00D53AE4" w:rsidRDefault="006F5B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сведения о предполагаемой части территории.</w:t>
      </w:r>
    </w:p>
    <w:p w:rsidR="00D53AE4" w:rsidRDefault="006F5B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 Местная администрация в течение пяти рабочих дней со дня поступления заявления принимает решение:</w:t>
      </w:r>
    </w:p>
    <w:p w:rsidR="00D53AE4" w:rsidRDefault="006F5B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об определении границ предполагаемой части территории;</w:t>
      </w:r>
    </w:p>
    <w:p w:rsidR="00D53AE4" w:rsidRDefault="006F5B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об отказе в определении границ предполагаемой части территории.</w:t>
      </w:r>
    </w:p>
    <w:p w:rsidR="00D53AE4" w:rsidRDefault="006F5B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9. Решение об отказе в определении границ предполагаемой части территории, принимается в следующих случаях:</w:t>
      </w:r>
    </w:p>
    <w:p w:rsidR="00D53AE4" w:rsidRDefault="006F5B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предполагаемая часть территории выходит за пределы территории муниципального образования;</w:t>
      </w:r>
    </w:p>
    <w:p w:rsidR="00D53AE4" w:rsidRDefault="006F5B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запрашиваемая предполагаемая часть территории находится в собственности или закреплена на ином вещном праве за третьими лицами;</w:t>
      </w:r>
    </w:p>
    <w:p w:rsidR="00D53AE4" w:rsidRDefault="006F5B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в границах предполагаемой части территории реализуется иной аналогичный инициативный проект;</w:t>
      </w:r>
    </w:p>
    <w:p w:rsidR="00D53AE4" w:rsidRDefault="006F5B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виды разрешенного использования земельного участка на предполагаемой части территории не соответствует целям инициативного проекта;</w:t>
      </w:r>
    </w:p>
    <w:p w:rsidR="00D53AE4" w:rsidRDefault="006F5B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5) реализация инициативного проекта на предполагаемой части территории противоречит нормам законодательства. </w:t>
      </w:r>
    </w:p>
    <w:p w:rsidR="00D53AE4" w:rsidRDefault="006F5B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10. В случае принятия решения об отказе в определении предполагаемой части территории инициатору проекта направляется письмо, содержащее мотивированный отказ.</w:t>
      </w:r>
    </w:p>
    <w:p w:rsidR="00D53AE4" w:rsidRDefault="006F5B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случае определения границ предполагаемой части территории инициатору проекта направляется письмо с приложением соответствующего муниципального правового акта местной администрации.</w:t>
      </w:r>
    </w:p>
    <w:p w:rsidR="00D53AE4" w:rsidRDefault="006F5B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12. Отказ в определении предполагаемой части территории, не является препятствием для повторного обращения инициаторов проекта при условии устранения оснований для отказа.</w:t>
      </w:r>
    </w:p>
    <w:p w:rsidR="00D53AE4" w:rsidRDefault="006F5B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13. Решение местной администрации об отказе в определении предполагаемой части территории, может быть обжаловано в установленном законодательством порядке.</w:t>
      </w:r>
    </w:p>
    <w:p w:rsidR="00D53AE4" w:rsidRDefault="00D53AE4">
      <w:pPr>
        <w:spacing w:after="0" w:line="240" w:lineRule="auto"/>
        <w:ind w:left="5670"/>
        <w:jc w:val="right"/>
        <w:rPr>
          <w:rFonts w:ascii="Times New Roman" w:eastAsia="Times New Roman" w:hAnsi="Times New Roman" w:cs="Times New Roman"/>
          <w:sz w:val="24"/>
        </w:rPr>
      </w:pPr>
    </w:p>
    <w:p w:rsidR="00D53AE4" w:rsidRDefault="00D53AE4">
      <w:pPr>
        <w:spacing w:after="0" w:line="240" w:lineRule="auto"/>
        <w:jc w:val="right"/>
        <w:rPr>
          <w:rFonts w:ascii="Times New Roman" w:eastAsia="Times New Roman" w:hAnsi="Times New Roman" w:cs="Times New Roman"/>
          <w:sz w:val="24"/>
        </w:rPr>
      </w:pPr>
    </w:p>
    <w:p w:rsidR="00D53AE4" w:rsidRDefault="00D53AE4">
      <w:pPr>
        <w:spacing w:after="0" w:line="240" w:lineRule="auto"/>
        <w:jc w:val="right"/>
        <w:rPr>
          <w:rFonts w:ascii="Times New Roman" w:eastAsia="Times New Roman" w:hAnsi="Times New Roman" w:cs="Times New Roman"/>
          <w:sz w:val="24"/>
        </w:rPr>
      </w:pPr>
    </w:p>
    <w:p w:rsidR="00D53AE4" w:rsidRDefault="00D53AE4">
      <w:pPr>
        <w:spacing w:after="0" w:line="240" w:lineRule="auto"/>
        <w:jc w:val="right"/>
        <w:rPr>
          <w:rFonts w:ascii="Times New Roman" w:eastAsia="Times New Roman" w:hAnsi="Times New Roman" w:cs="Times New Roman"/>
          <w:sz w:val="24"/>
        </w:rPr>
      </w:pPr>
    </w:p>
    <w:p w:rsidR="00D53AE4" w:rsidRDefault="00D53AE4">
      <w:pPr>
        <w:spacing w:after="0" w:line="240" w:lineRule="auto"/>
        <w:jc w:val="right"/>
        <w:rPr>
          <w:rFonts w:ascii="Times New Roman" w:eastAsia="Times New Roman" w:hAnsi="Times New Roman" w:cs="Times New Roman"/>
          <w:sz w:val="24"/>
        </w:rPr>
      </w:pPr>
    </w:p>
    <w:p w:rsidR="00D53AE4" w:rsidRDefault="00D53AE4">
      <w:pPr>
        <w:spacing w:after="0" w:line="240" w:lineRule="auto"/>
        <w:jc w:val="right"/>
        <w:rPr>
          <w:rFonts w:ascii="Times New Roman" w:eastAsia="Times New Roman" w:hAnsi="Times New Roman" w:cs="Times New Roman"/>
          <w:sz w:val="24"/>
        </w:rPr>
      </w:pPr>
    </w:p>
    <w:p w:rsidR="00D53AE4" w:rsidRDefault="00D53AE4">
      <w:pPr>
        <w:spacing w:after="0" w:line="240" w:lineRule="auto"/>
        <w:jc w:val="right"/>
        <w:rPr>
          <w:rFonts w:ascii="Times New Roman" w:eastAsia="Times New Roman" w:hAnsi="Times New Roman" w:cs="Times New Roman"/>
          <w:sz w:val="24"/>
        </w:rPr>
      </w:pPr>
    </w:p>
    <w:p w:rsidR="00D53AE4" w:rsidRDefault="00D53AE4">
      <w:pPr>
        <w:spacing w:after="0" w:line="240" w:lineRule="auto"/>
        <w:jc w:val="right"/>
        <w:rPr>
          <w:rFonts w:ascii="Times New Roman" w:eastAsia="Times New Roman" w:hAnsi="Times New Roman" w:cs="Times New Roman"/>
          <w:sz w:val="24"/>
        </w:rPr>
      </w:pPr>
    </w:p>
    <w:p w:rsidR="00D53AE4" w:rsidRDefault="00D53AE4">
      <w:pPr>
        <w:spacing w:after="0" w:line="240" w:lineRule="auto"/>
        <w:jc w:val="right"/>
        <w:rPr>
          <w:rFonts w:ascii="Times New Roman" w:eastAsia="Times New Roman" w:hAnsi="Times New Roman" w:cs="Times New Roman"/>
          <w:sz w:val="24"/>
        </w:rPr>
      </w:pPr>
    </w:p>
    <w:p w:rsidR="00D53AE4" w:rsidRDefault="00D53AE4">
      <w:pPr>
        <w:spacing w:after="0" w:line="240" w:lineRule="auto"/>
        <w:jc w:val="right"/>
        <w:rPr>
          <w:rFonts w:ascii="Times New Roman" w:eastAsia="Times New Roman" w:hAnsi="Times New Roman" w:cs="Times New Roman"/>
          <w:sz w:val="24"/>
        </w:rPr>
      </w:pPr>
    </w:p>
    <w:p w:rsidR="00D53AE4" w:rsidRDefault="00D53AE4">
      <w:pPr>
        <w:spacing w:after="0" w:line="240" w:lineRule="auto"/>
        <w:jc w:val="right"/>
        <w:rPr>
          <w:rFonts w:ascii="Times New Roman" w:eastAsia="Times New Roman" w:hAnsi="Times New Roman" w:cs="Times New Roman"/>
          <w:sz w:val="24"/>
        </w:rPr>
      </w:pPr>
    </w:p>
    <w:p w:rsidR="00D53AE4" w:rsidRDefault="00D53AE4">
      <w:pPr>
        <w:spacing w:after="0" w:line="240" w:lineRule="auto"/>
        <w:jc w:val="right"/>
        <w:rPr>
          <w:rFonts w:ascii="Times New Roman" w:eastAsia="Times New Roman" w:hAnsi="Times New Roman" w:cs="Times New Roman"/>
          <w:sz w:val="24"/>
        </w:rPr>
      </w:pPr>
    </w:p>
    <w:p w:rsidR="00D53AE4" w:rsidRDefault="00D53AE4">
      <w:pPr>
        <w:spacing w:after="0" w:line="240" w:lineRule="auto"/>
        <w:jc w:val="right"/>
        <w:rPr>
          <w:rFonts w:ascii="Times New Roman" w:eastAsia="Times New Roman" w:hAnsi="Times New Roman" w:cs="Times New Roman"/>
          <w:sz w:val="24"/>
        </w:rPr>
      </w:pPr>
    </w:p>
    <w:p w:rsidR="00D53AE4" w:rsidRDefault="00D53AE4">
      <w:pPr>
        <w:spacing w:after="0" w:line="240" w:lineRule="auto"/>
        <w:jc w:val="right"/>
        <w:rPr>
          <w:rFonts w:ascii="Times New Roman" w:eastAsia="Times New Roman" w:hAnsi="Times New Roman" w:cs="Times New Roman"/>
          <w:sz w:val="24"/>
        </w:rPr>
      </w:pPr>
    </w:p>
    <w:p w:rsidR="00D53AE4" w:rsidRDefault="00D53AE4">
      <w:pPr>
        <w:spacing w:after="0" w:line="240" w:lineRule="auto"/>
        <w:jc w:val="right"/>
        <w:rPr>
          <w:rFonts w:ascii="Times New Roman" w:eastAsia="Times New Roman" w:hAnsi="Times New Roman" w:cs="Times New Roman"/>
          <w:sz w:val="24"/>
        </w:rPr>
      </w:pPr>
    </w:p>
    <w:p w:rsidR="00D53AE4" w:rsidRDefault="00D53AE4">
      <w:pPr>
        <w:spacing w:after="0" w:line="240" w:lineRule="auto"/>
        <w:jc w:val="right"/>
        <w:rPr>
          <w:rFonts w:ascii="Times New Roman" w:eastAsia="Times New Roman" w:hAnsi="Times New Roman" w:cs="Times New Roman"/>
          <w:sz w:val="24"/>
        </w:rPr>
      </w:pPr>
    </w:p>
    <w:p w:rsidR="00D53AE4" w:rsidRDefault="00D53AE4">
      <w:pPr>
        <w:spacing w:after="0" w:line="240" w:lineRule="auto"/>
        <w:jc w:val="right"/>
        <w:rPr>
          <w:rFonts w:ascii="Times New Roman" w:eastAsia="Times New Roman" w:hAnsi="Times New Roman" w:cs="Times New Roman"/>
          <w:sz w:val="24"/>
        </w:rPr>
      </w:pPr>
    </w:p>
    <w:p w:rsidR="00D53AE4" w:rsidRDefault="00D53AE4">
      <w:pPr>
        <w:spacing w:after="0" w:line="240" w:lineRule="auto"/>
        <w:jc w:val="right"/>
        <w:rPr>
          <w:rFonts w:ascii="Times New Roman" w:eastAsia="Times New Roman" w:hAnsi="Times New Roman" w:cs="Times New Roman"/>
          <w:sz w:val="24"/>
        </w:rPr>
      </w:pPr>
    </w:p>
    <w:p w:rsidR="00D53AE4" w:rsidRDefault="00D53AE4">
      <w:pPr>
        <w:spacing w:after="0" w:line="240" w:lineRule="auto"/>
        <w:jc w:val="right"/>
        <w:rPr>
          <w:rFonts w:ascii="Times New Roman" w:eastAsia="Times New Roman" w:hAnsi="Times New Roman" w:cs="Times New Roman"/>
          <w:sz w:val="24"/>
        </w:rPr>
      </w:pPr>
    </w:p>
    <w:p w:rsidR="00D53AE4" w:rsidRDefault="00D53AE4">
      <w:pPr>
        <w:spacing w:after="0" w:line="240" w:lineRule="auto"/>
        <w:jc w:val="right"/>
        <w:rPr>
          <w:rFonts w:ascii="Times New Roman" w:eastAsia="Times New Roman" w:hAnsi="Times New Roman" w:cs="Times New Roman"/>
          <w:sz w:val="24"/>
        </w:rPr>
      </w:pPr>
    </w:p>
    <w:p w:rsidR="00D53AE4" w:rsidRDefault="00D53AE4">
      <w:pPr>
        <w:spacing w:after="0" w:line="240" w:lineRule="auto"/>
        <w:jc w:val="right"/>
        <w:rPr>
          <w:rFonts w:ascii="Times New Roman" w:eastAsia="Times New Roman" w:hAnsi="Times New Roman" w:cs="Times New Roman"/>
          <w:sz w:val="24"/>
        </w:rPr>
      </w:pPr>
    </w:p>
    <w:p w:rsidR="00D53AE4" w:rsidRDefault="00D53AE4">
      <w:pPr>
        <w:spacing w:after="0" w:line="240" w:lineRule="auto"/>
        <w:jc w:val="right"/>
        <w:rPr>
          <w:rFonts w:ascii="Times New Roman" w:eastAsia="Times New Roman" w:hAnsi="Times New Roman" w:cs="Times New Roman"/>
          <w:sz w:val="24"/>
        </w:rPr>
      </w:pPr>
    </w:p>
    <w:p w:rsidR="00D53AE4" w:rsidRDefault="00D53AE4">
      <w:pPr>
        <w:spacing w:after="0" w:line="240" w:lineRule="auto"/>
        <w:jc w:val="right"/>
        <w:rPr>
          <w:rFonts w:ascii="Times New Roman" w:eastAsia="Times New Roman" w:hAnsi="Times New Roman" w:cs="Times New Roman"/>
          <w:sz w:val="24"/>
        </w:rPr>
      </w:pPr>
    </w:p>
    <w:p w:rsidR="00D53AE4" w:rsidRDefault="00D53AE4">
      <w:pPr>
        <w:spacing w:after="0" w:line="240" w:lineRule="auto"/>
        <w:jc w:val="right"/>
        <w:rPr>
          <w:rFonts w:ascii="Times New Roman" w:eastAsia="Times New Roman" w:hAnsi="Times New Roman" w:cs="Times New Roman"/>
          <w:sz w:val="24"/>
        </w:rPr>
      </w:pPr>
    </w:p>
    <w:p w:rsidR="00D53AE4" w:rsidRDefault="00D53AE4">
      <w:pPr>
        <w:spacing w:after="0" w:line="240" w:lineRule="auto"/>
        <w:jc w:val="right"/>
        <w:rPr>
          <w:rFonts w:ascii="Times New Roman" w:eastAsia="Times New Roman" w:hAnsi="Times New Roman" w:cs="Times New Roman"/>
          <w:sz w:val="24"/>
        </w:rPr>
      </w:pPr>
    </w:p>
    <w:p w:rsidR="00D53AE4" w:rsidRDefault="00D53AE4">
      <w:pPr>
        <w:spacing w:after="0" w:line="240" w:lineRule="auto"/>
        <w:jc w:val="right"/>
        <w:rPr>
          <w:rFonts w:ascii="Times New Roman" w:eastAsia="Times New Roman" w:hAnsi="Times New Roman" w:cs="Times New Roman"/>
          <w:sz w:val="24"/>
        </w:rPr>
      </w:pPr>
    </w:p>
    <w:p w:rsidR="00D53AE4" w:rsidRDefault="006F5B3F">
      <w:pPr>
        <w:spacing w:after="0" w:line="240" w:lineRule="auto"/>
        <w:ind w:left="5670"/>
        <w:jc w:val="right"/>
        <w:rPr>
          <w:rFonts w:ascii="Times New Roman" w:eastAsia="Times New Roman" w:hAnsi="Times New Roman" w:cs="Times New Roman"/>
          <w:sz w:val="24"/>
        </w:rPr>
      </w:pPr>
      <w:r>
        <w:rPr>
          <w:rFonts w:ascii="Times New Roman" w:eastAsia="Times New Roman" w:hAnsi="Times New Roman" w:cs="Times New Roman"/>
          <w:sz w:val="24"/>
        </w:rPr>
        <w:t>ПРИЛОЖЕНИЕ 2</w:t>
      </w:r>
    </w:p>
    <w:p w:rsidR="00D53AE4" w:rsidRDefault="006F5B3F">
      <w:pPr>
        <w:spacing w:after="0" w:line="240" w:lineRule="auto"/>
        <w:ind w:left="5670"/>
        <w:jc w:val="right"/>
        <w:rPr>
          <w:rFonts w:ascii="Times New Roman" w:eastAsia="Times New Roman" w:hAnsi="Times New Roman" w:cs="Times New Roman"/>
          <w:sz w:val="24"/>
        </w:rPr>
      </w:pPr>
      <w:r>
        <w:rPr>
          <w:rFonts w:ascii="Times New Roman" w:eastAsia="Times New Roman" w:hAnsi="Times New Roman" w:cs="Times New Roman"/>
          <w:sz w:val="24"/>
        </w:rPr>
        <w:t xml:space="preserve">к Положению </w:t>
      </w:r>
    </w:p>
    <w:p w:rsidR="00D53AE4" w:rsidRDefault="00D53AE4">
      <w:pPr>
        <w:spacing w:after="0" w:line="240" w:lineRule="auto"/>
        <w:ind w:left="5670"/>
        <w:jc w:val="right"/>
        <w:rPr>
          <w:rFonts w:ascii="Times New Roman" w:eastAsia="Times New Roman" w:hAnsi="Times New Roman" w:cs="Times New Roman"/>
          <w:sz w:val="24"/>
        </w:rPr>
      </w:pPr>
    </w:p>
    <w:p w:rsidR="00D53AE4" w:rsidRDefault="006F5B3F">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(форма)</w:t>
      </w:r>
    </w:p>
    <w:p w:rsidR="00D53AE4" w:rsidRDefault="00D53AE4">
      <w:pPr>
        <w:spacing w:after="0" w:line="240" w:lineRule="auto"/>
        <w:jc w:val="right"/>
        <w:rPr>
          <w:rFonts w:ascii="Times New Roman" w:eastAsia="Times New Roman" w:hAnsi="Times New Roman" w:cs="Times New Roman"/>
          <w:sz w:val="24"/>
        </w:rPr>
      </w:pPr>
    </w:p>
    <w:p w:rsidR="00D53AE4" w:rsidRDefault="006F5B3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Инициативный проект, претендующий на финансовую поддержку </w:t>
      </w:r>
    </w:p>
    <w:p w:rsidR="00D53AE4" w:rsidRDefault="006F5B3F">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за счет средств бюджета муниципального образования</w:t>
      </w:r>
    </w:p>
    <w:p w:rsidR="00D53AE4" w:rsidRDefault="00D53AE4">
      <w:pPr>
        <w:spacing w:after="0" w:line="240" w:lineRule="auto"/>
        <w:jc w:val="both"/>
        <w:rPr>
          <w:rFonts w:ascii="Times New Roman" w:eastAsia="Times New Roman" w:hAnsi="Times New Roman" w:cs="Times New Roman"/>
          <w:sz w:val="24"/>
        </w:rPr>
      </w:pPr>
    </w:p>
    <w:tbl>
      <w:tblPr>
        <w:tblW w:w="0" w:type="auto"/>
        <w:tblInd w:w="62" w:type="dxa"/>
        <w:tblCellMar>
          <w:left w:w="10" w:type="dxa"/>
          <w:right w:w="10" w:type="dxa"/>
        </w:tblCellMar>
        <w:tblLook w:val="04A0" w:firstRow="1" w:lastRow="0" w:firstColumn="1" w:lastColumn="0" w:noHBand="0" w:noVBand="1"/>
      </w:tblPr>
      <w:tblGrid>
        <w:gridCol w:w="560"/>
        <w:gridCol w:w="4479"/>
        <w:gridCol w:w="4378"/>
      </w:tblGrid>
      <w:tr w:rsidR="00D53AE4">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6F5B3F">
            <w:pPr>
              <w:spacing w:after="0" w:line="240" w:lineRule="auto"/>
              <w:jc w:val="center"/>
            </w:pPr>
            <w:r>
              <w:rPr>
                <w:rFonts w:ascii="Times New Roman" w:eastAsia="Times New Roman" w:hAnsi="Times New Roman" w:cs="Times New Roman"/>
                <w:sz w:val="24"/>
              </w:rPr>
              <w:t>№</w:t>
            </w:r>
          </w:p>
        </w:tc>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6F5B3F">
            <w:pPr>
              <w:spacing w:after="0" w:line="240" w:lineRule="auto"/>
              <w:jc w:val="center"/>
            </w:pPr>
            <w:r>
              <w:rPr>
                <w:rFonts w:ascii="Times New Roman" w:eastAsia="Times New Roman" w:hAnsi="Times New Roman" w:cs="Times New Roman"/>
                <w:sz w:val="24"/>
              </w:rPr>
              <w:t>Общая характеристика инициативного проекта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6F5B3F">
            <w:pPr>
              <w:spacing w:after="0" w:line="240" w:lineRule="auto"/>
              <w:jc w:val="center"/>
            </w:pPr>
            <w:r>
              <w:rPr>
                <w:rFonts w:ascii="Times New Roman" w:eastAsia="Times New Roman" w:hAnsi="Times New Roman" w:cs="Times New Roman"/>
                <w:sz w:val="24"/>
              </w:rPr>
              <w:t>Сведения</w:t>
            </w:r>
          </w:p>
        </w:tc>
      </w:tr>
      <w:tr w:rsidR="00D53AE4">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6F5B3F">
            <w:pPr>
              <w:spacing w:after="0" w:line="240" w:lineRule="auto"/>
            </w:pPr>
            <w:r>
              <w:rPr>
                <w:rFonts w:ascii="Times New Roman" w:eastAsia="Times New Roman" w:hAnsi="Times New Roman" w:cs="Times New Roman"/>
                <w:sz w:val="24"/>
              </w:rPr>
              <w:t>1.</w:t>
            </w:r>
          </w:p>
        </w:tc>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6F5B3F">
            <w:pPr>
              <w:spacing w:after="0" w:line="240" w:lineRule="auto"/>
            </w:pPr>
            <w:r>
              <w:rPr>
                <w:rFonts w:ascii="Times New Roman" w:eastAsia="Times New Roman" w:hAnsi="Times New Roman" w:cs="Times New Roman"/>
                <w:sz w:val="24"/>
              </w:rPr>
              <w:t>Наименование инициативного проекта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D53AE4">
            <w:pPr>
              <w:spacing w:after="0" w:line="240" w:lineRule="auto"/>
              <w:rPr>
                <w:rFonts w:ascii="Calibri" w:eastAsia="Calibri" w:hAnsi="Calibri" w:cs="Calibri"/>
              </w:rPr>
            </w:pPr>
          </w:p>
        </w:tc>
      </w:tr>
      <w:tr w:rsidR="00D53AE4">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6F5B3F">
            <w:pPr>
              <w:spacing w:after="0" w:line="240" w:lineRule="auto"/>
            </w:pPr>
            <w:r>
              <w:rPr>
                <w:rFonts w:ascii="Times New Roman" w:eastAsia="Times New Roman" w:hAnsi="Times New Roman" w:cs="Times New Roman"/>
                <w:sz w:val="24"/>
              </w:rPr>
              <w:t>2.</w:t>
            </w:r>
          </w:p>
        </w:tc>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6F5B3F">
            <w:pPr>
              <w:spacing w:after="0" w:line="240" w:lineRule="auto"/>
            </w:pPr>
            <w:r>
              <w:rPr>
                <w:rFonts w:ascii="Times New Roman" w:eastAsia="Times New Roman" w:hAnsi="Times New Roman" w:cs="Times New Roman"/>
                <w:sz w:val="24"/>
              </w:rPr>
              <w:t>Вопросы местного значения или иные вопросы, право решения которых предоставлено органам местного самоуправления муниципального образования, на исполнение которых направлен инициативный проект</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D53AE4">
            <w:pPr>
              <w:spacing w:after="0" w:line="240" w:lineRule="auto"/>
              <w:rPr>
                <w:rFonts w:ascii="Calibri" w:eastAsia="Calibri" w:hAnsi="Calibri" w:cs="Calibri"/>
              </w:rPr>
            </w:pPr>
          </w:p>
        </w:tc>
      </w:tr>
      <w:tr w:rsidR="00D53AE4">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6F5B3F">
            <w:pPr>
              <w:spacing w:after="0" w:line="240" w:lineRule="auto"/>
            </w:pPr>
            <w:r>
              <w:rPr>
                <w:rFonts w:ascii="Times New Roman" w:eastAsia="Times New Roman" w:hAnsi="Times New Roman" w:cs="Times New Roman"/>
                <w:sz w:val="24"/>
              </w:rPr>
              <w:t>3.</w:t>
            </w:r>
          </w:p>
        </w:tc>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6F5B3F">
            <w:pPr>
              <w:spacing w:after="0" w:line="240" w:lineRule="auto"/>
            </w:pPr>
            <w:r>
              <w:rPr>
                <w:rFonts w:ascii="Times New Roman" w:eastAsia="Times New Roman" w:hAnsi="Times New Roman" w:cs="Times New Roman"/>
                <w:sz w:val="24"/>
              </w:rPr>
              <w:t>Территория реализации инициативного проекта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D53AE4">
            <w:pPr>
              <w:spacing w:after="0" w:line="240" w:lineRule="auto"/>
              <w:rPr>
                <w:rFonts w:ascii="Calibri" w:eastAsia="Calibri" w:hAnsi="Calibri" w:cs="Calibri"/>
              </w:rPr>
            </w:pPr>
          </w:p>
        </w:tc>
      </w:tr>
      <w:tr w:rsidR="00D53AE4">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6F5B3F">
            <w:pPr>
              <w:spacing w:after="0" w:line="240" w:lineRule="auto"/>
            </w:pPr>
            <w:r>
              <w:rPr>
                <w:rFonts w:ascii="Times New Roman" w:eastAsia="Times New Roman" w:hAnsi="Times New Roman" w:cs="Times New Roman"/>
                <w:sz w:val="24"/>
              </w:rPr>
              <w:t>4.</w:t>
            </w:r>
          </w:p>
        </w:tc>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6F5B3F">
            <w:pPr>
              <w:spacing w:after="0" w:line="240" w:lineRule="auto"/>
            </w:pPr>
            <w:r>
              <w:rPr>
                <w:rFonts w:ascii="Times New Roman" w:eastAsia="Times New Roman" w:hAnsi="Times New Roman" w:cs="Times New Roman"/>
                <w:sz w:val="24"/>
              </w:rPr>
              <w:t>Цель и задачи инициативного проекта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D53AE4">
            <w:pPr>
              <w:spacing w:after="0" w:line="240" w:lineRule="auto"/>
              <w:rPr>
                <w:rFonts w:ascii="Calibri" w:eastAsia="Calibri" w:hAnsi="Calibri" w:cs="Calibri"/>
              </w:rPr>
            </w:pPr>
          </w:p>
        </w:tc>
      </w:tr>
      <w:tr w:rsidR="00D53AE4">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6F5B3F">
            <w:pPr>
              <w:spacing w:after="0" w:line="240" w:lineRule="auto"/>
            </w:pPr>
            <w:r>
              <w:rPr>
                <w:rFonts w:ascii="Times New Roman" w:eastAsia="Times New Roman" w:hAnsi="Times New Roman" w:cs="Times New Roman"/>
                <w:sz w:val="24"/>
              </w:rPr>
              <w:t>5.</w:t>
            </w:r>
          </w:p>
        </w:tc>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6F5B3F">
            <w:pPr>
              <w:spacing w:after="0" w:line="240" w:lineRule="auto"/>
            </w:pPr>
            <w:r>
              <w:rPr>
                <w:rFonts w:ascii="Times New Roman" w:eastAsia="Times New Roman" w:hAnsi="Times New Roman" w:cs="Times New Roman"/>
                <w:sz w:val="24"/>
              </w:rPr>
              <w:t xml:space="preserve">Описание инициативного проекта (описание проблемы и обоснование ее актуальности (остроты), предложений по ее решению, описание мероприятий по </w:t>
            </w:r>
            <w:r>
              <w:rPr>
                <w:rFonts w:ascii="Times New Roman" w:eastAsia="Times New Roman" w:hAnsi="Times New Roman" w:cs="Times New Roman"/>
                <w:sz w:val="24"/>
              </w:rPr>
              <w:lastRenderedPageBreak/>
              <w:t>реализации инициативного проекта)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D53AE4">
            <w:pPr>
              <w:spacing w:after="0" w:line="240" w:lineRule="auto"/>
              <w:rPr>
                <w:rFonts w:ascii="Calibri" w:eastAsia="Calibri" w:hAnsi="Calibri" w:cs="Calibri"/>
              </w:rPr>
            </w:pPr>
          </w:p>
        </w:tc>
      </w:tr>
      <w:tr w:rsidR="00D53AE4">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6F5B3F">
            <w:pPr>
              <w:spacing w:after="0" w:line="240" w:lineRule="auto"/>
            </w:pPr>
            <w:r>
              <w:rPr>
                <w:rFonts w:ascii="Times New Roman" w:eastAsia="Times New Roman" w:hAnsi="Times New Roman" w:cs="Times New Roman"/>
                <w:sz w:val="24"/>
              </w:rPr>
              <w:lastRenderedPageBreak/>
              <w:t>6.</w:t>
            </w:r>
          </w:p>
        </w:tc>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6F5B3F">
            <w:pPr>
              <w:spacing w:after="0" w:line="240" w:lineRule="auto"/>
            </w:pPr>
            <w:r>
              <w:rPr>
                <w:rFonts w:ascii="Times New Roman" w:eastAsia="Times New Roman" w:hAnsi="Times New Roman" w:cs="Times New Roman"/>
                <w:sz w:val="24"/>
              </w:rPr>
              <w:t>Ожидаемые результаты от реализации инициативного проекта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D53AE4">
            <w:pPr>
              <w:spacing w:after="0" w:line="240" w:lineRule="auto"/>
              <w:rPr>
                <w:rFonts w:ascii="Calibri" w:eastAsia="Calibri" w:hAnsi="Calibri" w:cs="Calibri"/>
              </w:rPr>
            </w:pPr>
          </w:p>
        </w:tc>
      </w:tr>
      <w:tr w:rsidR="00D53AE4">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6F5B3F">
            <w:pPr>
              <w:spacing w:after="0" w:line="240" w:lineRule="auto"/>
            </w:pPr>
            <w:r>
              <w:rPr>
                <w:rFonts w:ascii="Times New Roman" w:eastAsia="Times New Roman" w:hAnsi="Times New Roman" w:cs="Times New Roman"/>
                <w:sz w:val="24"/>
              </w:rPr>
              <w:t>7</w:t>
            </w:r>
          </w:p>
        </w:tc>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6F5B3F">
            <w:pPr>
              <w:spacing w:after="0" w:line="240" w:lineRule="auto"/>
            </w:pPr>
            <w:r>
              <w:rPr>
                <w:rFonts w:ascii="Times New Roman" w:eastAsia="Times New Roman" w:hAnsi="Times New Roman" w:cs="Times New Roman"/>
                <w:sz w:val="24"/>
              </w:rPr>
              <w:t>Описание дальнейшего развития инициативного проекта после завершения финансирования (использование, содержание и т.д.)</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D53AE4">
            <w:pPr>
              <w:spacing w:after="0" w:line="240" w:lineRule="auto"/>
              <w:rPr>
                <w:rFonts w:ascii="Calibri" w:eastAsia="Calibri" w:hAnsi="Calibri" w:cs="Calibri"/>
              </w:rPr>
            </w:pPr>
          </w:p>
        </w:tc>
      </w:tr>
      <w:tr w:rsidR="00D53AE4">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6F5B3F">
            <w:pPr>
              <w:spacing w:after="0" w:line="240" w:lineRule="auto"/>
            </w:pPr>
            <w:r>
              <w:rPr>
                <w:rFonts w:ascii="Times New Roman" w:eastAsia="Times New Roman" w:hAnsi="Times New Roman" w:cs="Times New Roman"/>
                <w:sz w:val="24"/>
              </w:rPr>
              <w:t>8.</w:t>
            </w:r>
          </w:p>
        </w:tc>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6F5B3F">
            <w:pPr>
              <w:spacing w:after="0" w:line="240" w:lineRule="auto"/>
            </w:pPr>
            <w:r>
              <w:rPr>
                <w:rFonts w:ascii="Times New Roman" w:eastAsia="Times New Roman" w:hAnsi="Times New Roman" w:cs="Times New Roman"/>
                <w:sz w:val="24"/>
              </w:rPr>
              <w:t xml:space="preserve">Ожидаемое количество жителей муниципального образования или его части, заинтересованных в реализации инициативного проекта </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D53AE4">
            <w:pPr>
              <w:spacing w:after="0" w:line="240" w:lineRule="auto"/>
              <w:rPr>
                <w:rFonts w:ascii="Calibri" w:eastAsia="Calibri" w:hAnsi="Calibri" w:cs="Calibri"/>
              </w:rPr>
            </w:pPr>
          </w:p>
        </w:tc>
      </w:tr>
      <w:tr w:rsidR="00D53AE4">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6F5B3F">
            <w:pPr>
              <w:spacing w:after="0" w:line="240" w:lineRule="auto"/>
            </w:pPr>
            <w:r>
              <w:rPr>
                <w:rFonts w:ascii="Times New Roman" w:eastAsia="Times New Roman" w:hAnsi="Times New Roman" w:cs="Times New Roman"/>
                <w:sz w:val="24"/>
              </w:rPr>
              <w:t>9.</w:t>
            </w:r>
          </w:p>
        </w:tc>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6F5B3F">
            <w:pPr>
              <w:spacing w:after="0" w:line="240" w:lineRule="auto"/>
            </w:pPr>
            <w:r>
              <w:rPr>
                <w:rFonts w:ascii="Times New Roman" w:eastAsia="Times New Roman" w:hAnsi="Times New Roman" w:cs="Times New Roman"/>
                <w:sz w:val="24"/>
              </w:rPr>
              <w:t>Сроки реализации инициативного проекта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D53AE4">
            <w:pPr>
              <w:spacing w:after="0" w:line="240" w:lineRule="auto"/>
              <w:rPr>
                <w:rFonts w:ascii="Calibri" w:eastAsia="Calibri" w:hAnsi="Calibri" w:cs="Calibri"/>
              </w:rPr>
            </w:pPr>
          </w:p>
        </w:tc>
      </w:tr>
      <w:tr w:rsidR="00D53AE4">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6F5B3F">
            <w:pPr>
              <w:spacing w:after="0" w:line="240" w:lineRule="auto"/>
            </w:pPr>
            <w:r>
              <w:rPr>
                <w:rFonts w:ascii="Times New Roman" w:eastAsia="Times New Roman" w:hAnsi="Times New Roman" w:cs="Times New Roman"/>
                <w:sz w:val="24"/>
              </w:rPr>
              <w:t>10.</w:t>
            </w:r>
          </w:p>
        </w:tc>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6F5B3F">
            <w:pPr>
              <w:spacing w:after="0" w:line="240" w:lineRule="auto"/>
            </w:pPr>
            <w:r>
              <w:rPr>
                <w:rFonts w:ascii="Times New Roman" w:eastAsia="Times New Roman" w:hAnsi="Times New Roman" w:cs="Times New Roman"/>
                <w:sz w:val="24"/>
              </w:rPr>
              <w:t xml:space="preserve">Информация об инициаторе проекта </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D53AE4">
            <w:pPr>
              <w:spacing w:after="0" w:line="240" w:lineRule="auto"/>
              <w:rPr>
                <w:rFonts w:ascii="Calibri" w:eastAsia="Calibri" w:hAnsi="Calibri" w:cs="Calibri"/>
              </w:rPr>
            </w:pPr>
          </w:p>
        </w:tc>
      </w:tr>
      <w:tr w:rsidR="00D53AE4">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6F5B3F">
            <w:pPr>
              <w:spacing w:after="0" w:line="240" w:lineRule="auto"/>
            </w:pPr>
            <w:r>
              <w:rPr>
                <w:rFonts w:ascii="Times New Roman" w:eastAsia="Times New Roman" w:hAnsi="Times New Roman" w:cs="Times New Roman"/>
                <w:sz w:val="24"/>
              </w:rPr>
              <w:t>11.</w:t>
            </w:r>
          </w:p>
        </w:tc>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6F5B3F">
            <w:pPr>
              <w:spacing w:after="0" w:line="240" w:lineRule="auto"/>
            </w:pPr>
            <w:r>
              <w:rPr>
                <w:rFonts w:ascii="Times New Roman" w:eastAsia="Times New Roman" w:hAnsi="Times New Roman" w:cs="Times New Roman"/>
                <w:sz w:val="24"/>
              </w:rPr>
              <w:t>Общая стоимость инициативного проекта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D53AE4">
            <w:pPr>
              <w:spacing w:after="0" w:line="240" w:lineRule="auto"/>
              <w:rPr>
                <w:rFonts w:ascii="Calibri" w:eastAsia="Calibri" w:hAnsi="Calibri" w:cs="Calibri"/>
              </w:rPr>
            </w:pPr>
          </w:p>
        </w:tc>
      </w:tr>
      <w:tr w:rsidR="00D53AE4">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6F5B3F">
            <w:pPr>
              <w:spacing w:after="0" w:line="240" w:lineRule="auto"/>
            </w:pPr>
            <w:r>
              <w:rPr>
                <w:rFonts w:ascii="Times New Roman" w:eastAsia="Times New Roman" w:hAnsi="Times New Roman" w:cs="Times New Roman"/>
                <w:sz w:val="24"/>
              </w:rPr>
              <w:t>12.</w:t>
            </w:r>
          </w:p>
        </w:tc>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6F5B3F">
            <w:pPr>
              <w:spacing w:after="0" w:line="240" w:lineRule="auto"/>
            </w:pPr>
            <w:r>
              <w:rPr>
                <w:rFonts w:ascii="Times New Roman" w:eastAsia="Times New Roman" w:hAnsi="Times New Roman" w:cs="Times New Roman"/>
                <w:sz w:val="24"/>
              </w:rPr>
              <w:t>Средства бюджета муниципального образования для реализации инициативного проекта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D53AE4">
            <w:pPr>
              <w:spacing w:after="0" w:line="240" w:lineRule="auto"/>
              <w:rPr>
                <w:rFonts w:ascii="Calibri" w:eastAsia="Calibri" w:hAnsi="Calibri" w:cs="Calibri"/>
              </w:rPr>
            </w:pPr>
          </w:p>
        </w:tc>
      </w:tr>
      <w:tr w:rsidR="00D53AE4">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6F5B3F">
            <w:pPr>
              <w:spacing w:after="0" w:line="240" w:lineRule="auto"/>
            </w:pPr>
            <w:r>
              <w:rPr>
                <w:rFonts w:ascii="Times New Roman" w:eastAsia="Times New Roman" w:hAnsi="Times New Roman" w:cs="Times New Roman"/>
                <w:sz w:val="24"/>
              </w:rPr>
              <w:t>13.</w:t>
            </w:r>
          </w:p>
        </w:tc>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6F5B3F">
            <w:pPr>
              <w:spacing w:after="0" w:line="240" w:lineRule="auto"/>
            </w:pPr>
            <w:r>
              <w:rPr>
                <w:rFonts w:ascii="Times New Roman" w:eastAsia="Times New Roman" w:hAnsi="Times New Roman" w:cs="Times New Roman"/>
                <w:sz w:val="24"/>
              </w:rPr>
              <w:t>Объем инициативных платежей, обеспечиваемый инициатором проекта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D53AE4">
            <w:pPr>
              <w:spacing w:after="0" w:line="240" w:lineRule="auto"/>
              <w:rPr>
                <w:rFonts w:ascii="Calibri" w:eastAsia="Calibri" w:hAnsi="Calibri" w:cs="Calibri"/>
              </w:rPr>
            </w:pPr>
          </w:p>
        </w:tc>
      </w:tr>
      <w:tr w:rsidR="00D53AE4">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6F5B3F">
            <w:pPr>
              <w:spacing w:after="0" w:line="240" w:lineRule="auto"/>
            </w:pPr>
            <w:r>
              <w:rPr>
                <w:rFonts w:ascii="Times New Roman" w:eastAsia="Times New Roman" w:hAnsi="Times New Roman" w:cs="Times New Roman"/>
                <w:sz w:val="24"/>
              </w:rPr>
              <w:t>14.</w:t>
            </w:r>
          </w:p>
        </w:tc>
        <w:tc>
          <w:tcPr>
            <w:tcW w:w="45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6F5B3F">
            <w:pPr>
              <w:spacing w:after="0" w:line="240" w:lineRule="auto"/>
            </w:pPr>
            <w:r>
              <w:rPr>
                <w:rFonts w:ascii="Times New Roman" w:eastAsia="Times New Roman" w:hAnsi="Times New Roman" w:cs="Times New Roman"/>
                <w:sz w:val="24"/>
              </w:rPr>
              <w:t>Объем</w:t>
            </w:r>
            <w:r>
              <w:rPr>
                <w:rFonts w:ascii="Calibri" w:eastAsia="Calibri" w:hAnsi="Calibri" w:cs="Calibri"/>
              </w:rPr>
              <w:t xml:space="preserve"> </w:t>
            </w:r>
            <w:r>
              <w:rPr>
                <w:rFonts w:ascii="Times New Roman" w:eastAsia="Times New Roman" w:hAnsi="Times New Roman" w:cs="Times New Roman"/>
                <w:sz w:val="24"/>
              </w:rPr>
              <w:t xml:space="preserve">имущественного и (или) трудового участия, обеспечиваемый инициатором проекта </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D53AE4" w:rsidRDefault="00D53AE4">
            <w:pPr>
              <w:spacing w:after="0" w:line="240" w:lineRule="auto"/>
              <w:rPr>
                <w:rFonts w:ascii="Calibri" w:eastAsia="Calibri" w:hAnsi="Calibri" w:cs="Calibri"/>
              </w:rPr>
            </w:pPr>
          </w:p>
        </w:tc>
      </w:tr>
    </w:tbl>
    <w:p w:rsidR="00D53AE4" w:rsidRDefault="00D53AE4">
      <w:pPr>
        <w:spacing w:after="0" w:line="240" w:lineRule="auto"/>
        <w:jc w:val="both"/>
        <w:rPr>
          <w:rFonts w:ascii="Times New Roman" w:eastAsia="Times New Roman" w:hAnsi="Times New Roman" w:cs="Times New Roman"/>
          <w:sz w:val="24"/>
        </w:rPr>
      </w:pPr>
    </w:p>
    <w:p w:rsidR="00D53AE4" w:rsidRDefault="006F5B3F">
      <w:pPr>
        <w:spacing w:after="20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(представитель инициатора) _______________________ Ф.И.О.</w:t>
      </w:r>
    </w:p>
    <w:p w:rsidR="00D53AE4" w:rsidRDefault="00D53AE4">
      <w:pPr>
        <w:spacing w:after="200" w:line="240" w:lineRule="auto"/>
        <w:jc w:val="both"/>
        <w:rPr>
          <w:rFonts w:ascii="Times New Roman" w:eastAsia="Times New Roman" w:hAnsi="Times New Roman" w:cs="Times New Roman"/>
          <w:sz w:val="24"/>
        </w:rPr>
      </w:pPr>
    </w:p>
    <w:p w:rsidR="00D53AE4" w:rsidRDefault="006F5B3F">
      <w:pPr>
        <w:spacing w:after="2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Приложения:  </w:t>
      </w:r>
    </w:p>
    <w:p w:rsidR="00D53AE4" w:rsidRDefault="006F5B3F">
      <w:pPr>
        <w:numPr>
          <w:ilvl w:val="0"/>
          <w:numId w:val="31"/>
        </w:numPr>
        <w:tabs>
          <w:tab w:val="left" w:pos="1134"/>
        </w:tab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Протокол собрания или конференции граждан, в том числе собрания или конференции граждан по вопросам осуществления ТОС.</w:t>
      </w:r>
    </w:p>
    <w:p w:rsidR="00D53AE4" w:rsidRDefault="006F5B3F">
      <w:pPr>
        <w:numPr>
          <w:ilvl w:val="0"/>
          <w:numId w:val="31"/>
        </w:numPr>
        <w:tabs>
          <w:tab w:val="left" w:pos="1134"/>
        </w:tab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Решение местной администрации об определении части территории муниципального образования, на которой планируется реализовать инициативный проект</w:t>
      </w:r>
    </w:p>
    <w:p w:rsidR="00D53AE4" w:rsidRDefault="006F5B3F">
      <w:pPr>
        <w:numPr>
          <w:ilvl w:val="0"/>
          <w:numId w:val="31"/>
        </w:numPr>
        <w:tabs>
          <w:tab w:val="left" w:pos="1134"/>
        </w:tab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Расчет и обоснование предполагаемой стоимости инициативного проекта;</w:t>
      </w:r>
    </w:p>
    <w:p w:rsidR="00D53AE4" w:rsidRDefault="006F5B3F">
      <w:pPr>
        <w:numPr>
          <w:ilvl w:val="0"/>
          <w:numId w:val="31"/>
        </w:numPr>
        <w:tabs>
          <w:tab w:val="left" w:pos="1134"/>
        </w:tab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(представляется инициатором проекта при условии, если инициативный проект содержит сведения о планируемом финансовом, имущественном и (или) трудовом участии заинтересованных лиц в реализации данного проекта в соответствии с подпунктом 6 пункта 8 Положения).</w:t>
      </w:r>
    </w:p>
    <w:p w:rsidR="00D53AE4" w:rsidRDefault="006F5B3F">
      <w:pPr>
        <w:numPr>
          <w:ilvl w:val="0"/>
          <w:numId w:val="31"/>
        </w:numPr>
        <w:tabs>
          <w:tab w:val="left" w:pos="1134"/>
        </w:tab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Документы, подтверждающие полномочия инициатора проекта.</w:t>
      </w:r>
    </w:p>
    <w:p w:rsidR="00D53AE4" w:rsidRDefault="006F5B3F">
      <w:pPr>
        <w:numPr>
          <w:ilvl w:val="0"/>
          <w:numId w:val="31"/>
        </w:numPr>
        <w:tabs>
          <w:tab w:val="left" w:pos="1134"/>
        </w:tab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Презентационные    материалы   к    инициативному    проекту (с использованием средств визуализации инициативного проекта), дополнительные материалы (чертежи, макеты, графические материалы, фотографии и другие) при необходимости. </w:t>
      </w:r>
    </w:p>
    <w:p w:rsidR="00D53AE4" w:rsidRDefault="006F5B3F">
      <w:pPr>
        <w:numPr>
          <w:ilvl w:val="0"/>
          <w:numId w:val="31"/>
        </w:numPr>
        <w:tabs>
          <w:tab w:val="left" w:pos="1134"/>
        </w:tab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Видеозапись собрания или конференции граждан, в том числе собрания или конференции граждан по вопросам осуществления ТОС (при наличии);</w:t>
      </w:r>
    </w:p>
    <w:p w:rsidR="00D53AE4" w:rsidRDefault="006F5B3F">
      <w:pPr>
        <w:numPr>
          <w:ilvl w:val="0"/>
          <w:numId w:val="31"/>
        </w:numPr>
        <w:tabs>
          <w:tab w:val="left" w:pos="1134"/>
        </w:tab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Документы и (или) копии документов, иные материалы, подтверждающие продвижение инициативного проекта среди граждан с использованием одного или нескольких информационных каналов</w:t>
      </w:r>
    </w:p>
    <w:p w:rsidR="00D53AE4" w:rsidRDefault="006F5B3F">
      <w:pPr>
        <w:numPr>
          <w:ilvl w:val="0"/>
          <w:numId w:val="31"/>
        </w:numPr>
        <w:tabs>
          <w:tab w:val="left" w:pos="1134"/>
        </w:tabs>
        <w:spacing w:after="0" w:line="24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Согласие на обработку персональных данных инициатора проекта (в случае внесения проекта инициативной группой, согласие на обработку персональных данных представляют все участники инициативной группы).</w:t>
      </w:r>
    </w:p>
    <w:p w:rsidR="00D53AE4" w:rsidRDefault="006F5B3F">
      <w:pPr>
        <w:keepNext/>
        <w:keepLines/>
        <w:spacing w:after="0" w:line="240" w:lineRule="auto"/>
        <w:ind w:right="60"/>
        <w:jc w:val="right"/>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D53AE4" w:rsidRDefault="006F5B3F">
      <w:pPr>
        <w:keepNext/>
        <w:keepLines/>
        <w:spacing w:after="0" w:line="240" w:lineRule="auto"/>
        <w:ind w:right="60"/>
        <w:jc w:val="right"/>
        <w:rPr>
          <w:rFonts w:ascii="Calibri" w:eastAsia="Calibri" w:hAnsi="Calibri" w:cs="Calibri"/>
        </w:rPr>
      </w:pPr>
      <w:r>
        <w:rPr>
          <w:rFonts w:ascii="Calibri" w:eastAsia="Calibri" w:hAnsi="Calibri" w:cs="Calibri"/>
        </w:rPr>
        <w:t xml:space="preserve"> </w:t>
      </w:r>
    </w:p>
    <w:p w:rsidR="00D53AE4" w:rsidRDefault="00D53AE4">
      <w:pPr>
        <w:spacing w:after="200" w:line="276" w:lineRule="auto"/>
        <w:rPr>
          <w:rFonts w:ascii="Times New Roman" w:eastAsia="Times New Roman" w:hAnsi="Times New Roman" w:cs="Times New Roman"/>
          <w:sz w:val="24"/>
        </w:rPr>
      </w:pPr>
    </w:p>
    <w:p w:rsidR="00D53AE4" w:rsidRDefault="006F5B3F">
      <w:pPr>
        <w:spacing w:after="0" w:line="240" w:lineRule="auto"/>
        <w:ind w:left="5670"/>
        <w:jc w:val="right"/>
        <w:rPr>
          <w:rFonts w:ascii="Times New Roman" w:eastAsia="Times New Roman" w:hAnsi="Times New Roman" w:cs="Times New Roman"/>
          <w:sz w:val="24"/>
        </w:rPr>
      </w:pPr>
      <w:r>
        <w:rPr>
          <w:rFonts w:ascii="Times New Roman" w:eastAsia="Times New Roman" w:hAnsi="Times New Roman" w:cs="Times New Roman"/>
          <w:sz w:val="24"/>
        </w:rPr>
        <w:t>ПРИЛОЖЕНИЕ 3</w:t>
      </w:r>
    </w:p>
    <w:p w:rsidR="00D53AE4" w:rsidRDefault="006F5B3F">
      <w:pPr>
        <w:spacing w:after="0" w:line="240" w:lineRule="auto"/>
        <w:ind w:left="5670"/>
        <w:jc w:val="right"/>
        <w:rPr>
          <w:rFonts w:ascii="Times New Roman" w:eastAsia="Times New Roman" w:hAnsi="Times New Roman" w:cs="Times New Roman"/>
          <w:sz w:val="24"/>
        </w:rPr>
      </w:pPr>
      <w:r>
        <w:rPr>
          <w:rFonts w:ascii="Times New Roman" w:eastAsia="Times New Roman" w:hAnsi="Times New Roman" w:cs="Times New Roman"/>
          <w:sz w:val="24"/>
        </w:rPr>
        <w:t xml:space="preserve">к Положению </w:t>
      </w:r>
    </w:p>
    <w:p w:rsidR="00D53AE4" w:rsidRDefault="00D53AE4">
      <w:pPr>
        <w:spacing w:after="0" w:line="240" w:lineRule="auto"/>
        <w:jc w:val="both"/>
        <w:rPr>
          <w:rFonts w:ascii="Times New Roman" w:eastAsia="Times New Roman" w:hAnsi="Times New Roman" w:cs="Times New Roman"/>
          <w:sz w:val="24"/>
        </w:rPr>
      </w:pPr>
    </w:p>
    <w:p w:rsidR="00D53AE4" w:rsidRDefault="006F5B3F">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(форма)</w:t>
      </w:r>
    </w:p>
    <w:p w:rsidR="00D53AE4" w:rsidRDefault="00D53AE4">
      <w:pPr>
        <w:spacing w:after="0" w:line="240" w:lineRule="auto"/>
        <w:ind w:firstLine="709"/>
        <w:jc w:val="center"/>
        <w:rPr>
          <w:rFonts w:ascii="Times New Roman" w:eastAsia="Times New Roman" w:hAnsi="Times New Roman" w:cs="Times New Roman"/>
          <w:sz w:val="24"/>
        </w:rPr>
      </w:pPr>
    </w:p>
    <w:p w:rsidR="00D53AE4" w:rsidRDefault="006F5B3F">
      <w:pPr>
        <w:spacing w:after="0" w:line="240" w:lineRule="auto"/>
        <w:ind w:firstLine="709"/>
        <w:jc w:val="center"/>
        <w:rPr>
          <w:rFonts w:ascii="Times New Roman" w:eastAsia="Times New Roman" w:hAnsi="Times New Roman" w:cs="Times New Roman"/>
          <w:sz w:val="24"/>
        </w:rPr>
      </w:pPr>
      <w:r>
        <w:rPr>
          <w:rFonts w:ascii="Times New Roman" w:eastAsia="Times New Roman" w:hAnsi="Times New Roman" w:cs="Times New Roman"/>
          <w:sz w:val="24"/>
        </w:rPr>
        <w:t>Согласие на обработку персональных данных</w:t>
      </w:r>
    </w:p>
    <w:p w:rsidR="00D53AE4" w:rsidRDefault="00D53AE4">
      <w:pPr>
        <w:spacing w:after="0" w:line="240" w:lineRule="auto"/>
        <w:ind w:firstLine="709"/>
        <w:jc w:val="center"/>
        <w:rPr>
          <w:rFonts w:ascii="Times New Roman" w:eastAsia="Times New Roman" w:hAnsi="Times New Roman" w:cs="Times New Roman"/>
          <w:sz w:val="24"/>
        </w:rPr>
      </w:pPr>
    </w:p>
    <w:p w:rsidR="00D53AE4" w:rsidRDefault="006F5B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    Я, ___________________________________________________________________,</w:t>
      </w:r>
    </w:p>
    <w:p w:rsidR="00D53AE4" w:rsidRDefault="006F5B3F">
      <w:pPr>
        <w:spacing w:after="0" w:line="240" w:lineRule="auto"/>
        <w:ind w:firstLine="709"/>
        <w:jc w:val="center"/>
        <w:rPr>
          <w:rFonts w:ascii="Times New Roman" w:eastAsia="Times New Roman" w:hAnsi="Times New Roman" w:cs="Times New Roman"/>
          <w:sz w:val="24"/>
          <w:vertAlign w:val="superscript"/>
        </w:rPr>
      </w:pPr>
      <w:r>
        <w:rPr>
          <w:rFonts w:ascii="Times New Roman" w:eastAsia="Times New Roman" w:hAnsi="Times New Roman" w:cs="Times New Roman"/>
          <w:sz w:val="24"/>
          <w:vertAlign w:val="superscript"/>
        </w:rPr>
        <w:t>(фамилия, имя, отчество)</w:t>
      </w:r>
    </w:p>
    <w:p w:rsidR="00D53AE4" w:rsidRDefault="006F5B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зарегистрированный (</w:t>
      </w:r>
      <w:proofErr w:type="spellStart"/>
      <w:r>
        <w:rPr>
          <w:rFonts w:ascii="Times New Roman" w:eastAsia="Times New Roman" w:hAnsi="Times New Roman" w:cs="Times New Roman"/>
          <w:sz w:val="24"/>
        </w:rPr>
        <w:t>ая</w:t>
      </w:r>
      <w:proofErr w:type="spellEnd"/>
      <w:r>
        <w:rPr>
          <w:rFonts w:ascii="Times New Roman" w:eastAsia="Times New Roman" w:hAnsi="Times New Roman" w:cs="Times New Roman"/>
          <w:sz w:val="24"/>
        </w:rPr>
        <w:t>) по адресу: _______________________________________________</w:t>
      </w:r>
    </w:p>
    <w:p w:rsidR="00D53AE4" w:rsidRDefault="006F5B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______________________________________________________________________________,</w:t>
      </w:r>
    </w:p>
    <w:p w:rsidR="00D53AE4" w:rsidRDefault="006F5B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серия ______________ № ____________ выдан ______________________________________,</w:t>
      </w:r>
    </w:p>
    <w:p w:rsidR="00D53AE4" w:rsidRDefault="006F5B3F">
      <w:pPr>
        <w:spacing w:after="0" w:line="240" w:lineRule="auto"/>
        <w:ind w:firstLine="709"/>
        <w:jc w:val="both"/>
        <w:rPr>
          <w:rFonts w:ascii="Times New Roman" w:eastAsia="Times New Roman" w:hAnsi="Times New Roman" w:cs="Times New Roman"/>
          <w:sz w:val="24"/>
          <w:vertAlign w:val="superscript"/>
        </w:rPr>
      </w:pPr>
      <w:r>
        <w:rPr>
          <w:rFonts w:ascii="Times New Roman" w:eastAsia="Times New Roman" w:hAnsi="Times New Roman" w:cs="Times New Roman"/>
          <w:sz w:val="24"/>
          <w:vertAlign w:val="superscript"/>
        </w:rPr>
        <w:t xml:space="preserve">     (документа, удостоверяющего </w:t>
      </w:r>
      <w:proofErr w:type="gramStart"/>
      <w:r>
        <w:rPr>
          <w:rFonts w:ascii="Times New Roman" w:eastAsia="Times New Roman" w:hAnsi="Times New Roman" w:cs="Times New Roman"/>
          <w:sz w:val="24"/>
          <w:vertAlign w:val="superscript"/>
        </w:rPr>
        <w:t xml:space="preserve">личность)   </w:t>
      </w:r>
      <w:proofErr w:type="gramEnd"/>
      <w:r>
        <w:rPr>
          <w:rFonts w:ascii="Times New Roman" w:eastAsia="Times New Roman" w:hAnsi="Times New Roman" w:cs="Times New Roman"/>
          <w:sz w:val="24"/>
          <w:vertAlign w:val="superscript"/>
        </w:rPr>
        <w:t xml:space="preserve">                                                                               (дата)</w:t>
      </w:r>
    </w:p>
    <w:p w:rsidR="00D53AE4" w:rsidRDefault="006F5B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______________________________________________________________________________,</w:t>
      </w:r>
    </w:p>
    <w:p w:rsidR="00D53AE4" w:rsidRDefault="006F5B3F">
      <w:pPr>
        <w:spacing w:after="0" w:line="240" w:lineRule="auto"/>
        <w:ind w:firstLine="709"/>
        <w:jc w:val="both"/>
        <w:rPr>
          <w:rFonts w:ascii="Times New Roman" w:eastAsia="Times New Roman" w:hAnsi="Times New Roman" w:cs="Times New Roman"/>
          <w:sz w:val="24"/>
          <w:vertAlign w:val="superscript"/>
        </w:rPr>
      </w:pPr>
      <w:r>
        <w:rPr>
          <w:rFonts w:ascii="Times New Roman" w:eastAsia="Times New Roman" w:hAnsi="Times New Roman" w:cs="Times New Roman"/>
          <w:sz w:val="24"/>
          <w:vertAlign w:val="superscript"/>
        </w:rPr>
        <w:t xml:space="preserve">                                                          (орган, выдавший документ, удостоверяющий личность)</w:t>
      </w:r>
    </w:p>
    <w:p w:rsidR="00D53AE4" w:rsidRDefault="006F5B3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соответствии со статьей 9 Федерального закона от 27 июля 2006 года № 152-ФЗ                       </w:t>
      </w:r>
      <w:proofErr w:type="gramStart"/>
      <w:r>
        <w:rPr>
          <w:rFonts w:ascii="Times New Roman" w:eastAsia="Times New Roman" w:hAnsi="Times New Roman" w:cs="Times New Roman"/>
          <w:sz w:val="24"/>
        </w:rPr>
        <w:t xml:space="preserve">   «</w:t>
      </w:r>
      <w:proofErr w:type="gramEnd"/>
      <w:r>
        <w:rPr>
          <w:rFonts w:ascii="Times New Roman" w:eastAsia="Times New Roman" w:hAnsi="Times New Roman" w:cs="Times New Roman"/>
          <w:sz w:val="24"/>
        </w:rPr>
        <w:t>О персональных данных» настоящим даю свое согласие на обработку моих персональных данных местной администрацией, находящейся по адресу: 45____, Челябинская обл.,  (село, пос.) ________, ул. (пл.) ________, д. (корп.) __.</w:t>
      </w:r>
    </w:p>
    <w:p w:rsidR="00D53AE4" w:rsidRDefault="006F5B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Обработка персональных данных осуществляется операторами персональных данных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D53AE4" w:rsidRDefault="006F5B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D53AE4" w:rsidRDefault="006F5B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Также выражаю согласие на опубликование (обнародование) и размещение на официальном сайте местной администрации в информационно-телекоммуникационной сети «Интернет» сведений обо мне, как об инициаторе проекта.</w:t>
      </w:r>
    </w:p>
    <w:p w:rsidR="00D53AE4" w:rsidRDefault="006F5B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D53AE4" w:rsidRDefault="006F5B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Согласие на обработку персональных данных может быть отозвано.</w:t>
      </w:r>
    </w:p>
    <w:p w:rsidR="00D53AE4" w:rsidRDefault="00D53AE4">
      <w:pPr>
        <w:spacing w:after="0" w:line="240" w:lineRule="auto"/>
        <w:ind w:firstLine="709"/>
        <w:jc w:val="both"/>
        <w:rPr>
          <w:rFonts w:ascii="Times New Roman" w:eastAsia="Times New Roman" w:hAnsi="Times New Roman" w:cs="Times New Roman"/>
          <w:sz w:val="24"/>
        </w:rPr>
      </w:pPr>
    </w:p>
    <w:p w:rsidR="00D53AE4" w:rsidRDefault="006F5B3F">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______________________________________________/___________________________/</w:t>
      </w:r>
    </w:p>
    <w:p w:rsidR="00D53AE4" w:rsidRDefault="006F5B3F">
      <w:pPr>
        <w:spacing w:after="0" w:line="240" w:lineRule="auto"/>
        <w:ind w:firstLine="709"/>
        <w:jc w:val="both"/>
        <w:rPr>
          <w:rFonts w:ascii="Times New Roman" w:eastAsia="Times New Roman" w:hAnsi="Times New Roman" w:cs="Times New Roman"/>
          <w:sz w:val="24"/>
          <w:vertAlign w:val="superscript"/>
        </w:rPr>
      </w:pPr>
      <w:r>
        <w:rPr>
          <w:rFonts w:ascii="Times New Roman" w:eastAsia="Times New Roman" w:hAnsi="Times New Roman" w:cs="Times New Roman"/>
          <w:sz w:val="24"/>
          <w:vertAlign w:val="superscript"/>
        </w:rPr>
        <w:t xml:space="preserve">                                                  (фамилия, имя, </w:t>
      </w:r>
      <w:proofErr w:type="gramStart"/>
      <w:r>
        <w:rPr>
          <w:rFonts w:ascii="Times New Roman" w:eastAsia="Times New Roman" w:hAnsi="Times New Roman" w:cs="Times New Roman"/>
          <w:sz w:val="24"/>
          <w:vertAlign w:val="superscript"/>
        </w:rPr>
        <w:t xml:space="preserve">отчество)   </w:t>
      </w:r>
      <w:proofErr w:type="gramEnd"/>
      <w:r>
        <w:rPr>
          <w:rFonts w:ascii="Times New Roman" w:eastAsia="Times New Roman" w:hAnsi="Times New Roman" w:cs="Times New Roman"/>
          <w:sz w:val="24"/>
          <w:vertAlign w:val="superscript"/>
        </w:rPr>
        <w:t xml:space="preserve">                                                                              (подпись)</w:t>
      </w:r>
    </w:p>
    <w:p w:rsidR="00D53AE4" w:rsidRDefault="00D53AE4">
      <w:pPr>
        <w:spacing w:after="0" w:line="240" w:lineRule="auto"/>
        <w:ind w:left="5670"/>
        <w:jc w:val="right"/>
        <w:rPr>
          <w:rFonts w:ascii="Times New Roman" w:eastAsia="Times New Roman" w:hAnsi="Times New Roman" w:cs="Times New Roman"/>
          <w:sz w:val="24"/>
        </w:rPr>
      </w:pPr>
    </w:p>
    <w:p w:rsidR="00D53AE4" w:rsidRDefault="00D53AE4">
      <w:pPr>
        <w:spacing w:after="0" w:line="240" w:lineRule="auto"/>
        <w:ind w:left="5670"/>
        <w:jc w:val="right"/>
        <w:rPr>
          <w:rFonts w:ascii="Times New Roman" w:eastAsia="Times New Roman" w:hAnsi="Times New Roman" w:cs="Times New Roman"/>
          <w:sz w:val="24"/>
        </w:rPr>
      </w:pPr>
    </w:p>
    <w:p w:rsidR="00D53AE4" w:rsidRDefault="00D53AE4">
      <w:pPr>
        <w:spacing w:after="0" w:line="240" w:lineRule="auto"/>
        <w:ind w:left="5670"/>
        <w:jc w:val="right"/>
        <w:rPr>
          <w:rFonts w:ascii="Times New Roman" w:eastAsia="Times New Roman" w:hAnsi="Times New Roman" w:cs="Times New Roman"/>
          <w:sz w:val="24"/>
        </w:rPr>
      </w:pPr>
    </w:p>
    <w:p w:rsidR="00D53AE4" w:rsidRDefault="00D53AE4">
      <w:pPr>
        <w:spacing w:after="0" w:line="240" w:lineRule="auto"/>
        <w:ind w:left="5670"/>
        <w:jc w:val="right"/>
        <w:rPr>
          <w:rFonts w:ascii="Times New Roman" w:eastAsia="Times New Roman" w:hAnsi="Times New Roman" w:cs="Times New Roman"/>
          <w:sz w:val="24"/>
        </w:rPr>
      </w:pPr>
    </w:p>
    <w:p w:rsidR="00D53AE4" w:rsidRDefault="00D53AE4">
      <w:pPr>
        <w:spacing w:after="0" w:line="240" w:lineRule="auto"/>
        <w:ind w:left="5670"/>
        <w:jc w:val="right"/>
        <w:rPr>
          <w:rFonts w:ascii="Times New Roman" w:eastAsia="Times New Roman" w:hAnsi="Times New Roman" w:cs="Times New Roman"/>
          <w:sz w:val="24"/>
        </w:rPr>
      </w:pPr>
    </w:p>
    <w:p w:rsidR="00D53AE4" w:rsidRDefault="00D53AE4">
      <w:pPr>
        <w:spacing w:after="0" w:line="240" w:lineRule="auto"/>
        <w:ind w:left="5670"/>
        <w:jc w:val="right"/>
        <w:rPr>
          <w:rFonts w:ascii="Times New Roman" w:eastAsia="Times New Roman" w:hAnsi="Times New Roman" w:cs="Times New Roman"/>
          <w:sz w:val="24"/>
        </w:rPr>
      </w:pPr>
    </w:p>
    <w:p w:rsidR="00D53AE4" w:rsidRDefault="00D53AE4">
      <w:pPr>
        <w:spacing w:after="0" w:line="240" w:lineRule="auto"/>
        <w:ind w:left="5670"/>
        <w:jc w:val="right"/>
        <w:rPr>
          <w:rFonts w:ascii="Times New Roman" w:eastAsia="Times New Roman" w:hAnsi="Times New Roman" w:cs="Times New Roman"/>
          <w:sz w:val="24"/>
        </w:rPr>
      </w:pPr>
    </w:p>
    <w:p w:rsidR="00D53AE4" w:rsidRDefault="00D53AE4">
      <w:pPr>
        <w:spacing w:after="0" w:line="240" w:lineRule="auto"/>
        <w:ind w:left="5670"/>
        <w:jc w:val="right"/>
        <w:rPr>
          <w:rFonts w:ascii="Times New Roman" w:eastAsia="Times New Roman" w:hAnsi="Times New Roman" w:cs="Times New Roman"/>
          <w:sz w:val="24"/>
        </w:rPr>
      </w:pPr>
    </w:p>
    <w:p w:rsidR="00D53AE4" w:rsidRDefault="00D53AE4">
      <w:pPr>
        <w:spacing w:after="0" w:line="240" w:lineRule="auto"/>
        <w:ind w:left="5670"/>
        <w:jc w:val="right"/>
        <w:rPr>
          <w:rFonts w:ascii="Times New Roman" w:eastAsia="Times New Roman" w:hAnsi="Times New Roman" w:cs="Times New Roman"/>
          <w:sz w:val="24"/>
        </w:rPr>
      </w:pPr>
    </w:p>
    <w:p w:rsidR="00D53AE4" w:rsidRDefault="00D53AE4">
      <w:pPr>
        <w:spacing w:after="0" w:line="240" w:lineRule="auto"/>
        <w:ind w:left="5670"/>
        <w:jc w:val="right"/>
        <w:rPr>
          <w:rFonts w:ascii="Times New Roman" w:eastAsia="Times New Roman" w:hAnsi="Times New Roman" w:cs="Times New Roman"/>
          <w:sz w:val="24"/>
        </w:rPr>
      </w:pPr>
    </w:p>
    <w:p w:rsidR="00D53AE4" w:rsidRDefault="006F5B3F">
      <w:pPr>
        <w:spacing w:after="0" w:line="240" w:lineRule="auto"/>
        <w:ind w:left="5670"/>
        <w:jc w:val="right"/>
        <w:rPr>
          <w:rFonts w:ascii="Times New Roman" w:eastAsia="Times New Roman" w:hAnsi="Times New Roman" w:cs="Times New Roman"/>
          <w:sz w:val="24"/>
        </w:rPr>
      </w:pPr>
      <w:r>
        <w:rPr>
          <w:rFonts w:ascii="Times New Roman" w:eastAsia="Times New Roman" w:hAnsi="Times New Roman" w:cs="Times New Roman"/>
          <w:sz w:val="24"/>
        </w:rPr>
        <w:t>ПРИЛОЖЕНИЕ 4</w:t>
      </w:r>
    </w:p>
    <w:p w:rsidR="00D53AE4" w:rsidRDefault="006F5B3F">
      <w:pPr>
        <w:spacing w:after="0" w:line="240" w:lineRule="auto"/>
        <w:ind w:left="5670"/>
        <w:jc w:val="right"/>
        <w:rPr>
          <w:rFonts w:ascii="Times New Roman" w:eastAsia="Times New Roman" w:hAnsi="Times New Roman" w:cs="Times New Roman"/>
          <w:sz w:val="24"/>
        </w:rPr>
      </w:pPr>
      <w:r>
        <w:rPr>
          <w:rFonts w:ascii="Times New Roman" w:eastAsia="Times New Roman" w:hAnsi="Times New Roman" w:cs="Times New Roman"/>
          <w:sz w:val="24"/>
        </w:rPr>
        <w:t xml:space="preserve">к Положению </w:t>
      </w:r>
    </w:p>
    <w:p w:rsidR="00D53AE4" w:rsidRDefault="00D53AE4">
      <w:pPr>
        <w:spacing w:after="0" w:line="240" w:lineRule="auto"/>
        <w:jc w:val="both"/>
        <w:rPr>
          <w:rFonts w:ascii="Times New Roman" w:eastAsia="Times New Roman" w:hAnsi="Times New Roman" w:cs="Times New Roman"/>
          <w:sz w:val="24"/>
        </w:rPr>
      </w:pPr>
    </w:p>
    <w:p w:rsidR="00D53AE4" w:rsidRDefault="006F5B3F">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(форма)</w:t>
      </w:r>
    </w:p>
    <w:p w:rsidR="00D53AE4" w:rsidRDefault="00D53AE4">
      <w:pPr>
        <w:keepNext/>
        <w:keepLines/>
        <w:spacing w:after="0" w:line="240" w:lineRule="auto"/>
        <w:ind w:right="60"/>
        <w:jc w:val="right"/>
        <w:rPr>
          <w:rFonts w:ascii="Times New Roman" w:eastAsia="Times New Roman" w:hAnsi="Times New Roman" w:cs="Times New Roman"/>
          <w:sz w:val="24"/>
        </w:rPr>
      </w:pPr>
    </w:p>
    <w:p w:rsidR="00D53AE4" w:rsidRDefault="00D53AE4">
      <w:pPr>
        <w:keepNext/>
        <w:keepLines/>
        <w:spacing w:after="0" w:line="240" w:lineRule="auto"/>
        <w:ind w:right="60"/>
        <w:jc w:val="right"/>
        <w:rPr>
          <w:rFonts w:ascii="Times New Roman" w:eastAsia="Times New Roman" w:hAnsi="Times New Roman" w:cs="Times New Roman"/>
          <w:sz w:val="24"/>
        </w:rPr>
      </w:pPr>
    </w:p>
    <w:p w:rsidR="00D53AE4" w:rsidRDefault="006F5B3F">
      <w:pPr>
        <w:keepNext/>
        <w:keepLines/>
        <w:spacing w:after="0" w:line="298" w:lineRule="auto"/>
        <w:ind w:right="60"/>
        <w:jc w:val="center"/>
        <w:rPr>
          <w:rFonts w:ascii="Times New Roman" w:eastAsia="Times New Roman" w:hAnsi="Times New Roman" w:cs="Times New Roman"/>
          <w:sz w:val="24"/>
        </w:rPr>
      </w:pPr>
      <w:r>
        <w:rPr>
          <w:rFonts w:ascii="Times New Roman" w:eastAsia="Times New Roman" w:hAnsi="Times New Roman" w:cs="Times New Roman"/>
          <w:sz w:val="24"/>
        </w:rPr>
        <w:t>Критерии конкурсного отбора инициативных проектов</w:t>
      </w:r>
    </w:p>
    <w:p w:rsidR="00D53AE4" w:rsidRDefault="00D53AE4">
      <w:pPr>
        <w:keepNext/>
        <w:keepLines/>
        <w:spacing w:after="0" w:line="298" w:lineRule="auto"/>
        <w:ind w:right="60"/>
        <w:jc w:val="center"/>
        <w:rPr>
          <w:rFonts w:ascii="Times New Roman" w:eastAsia="Times New Roman" w:hAnsi="Times New Roman" w:cs="Times New Roman"/>
          <w:sz w:val="24"/>
        </w:rPr>
      </w:pPr>
    </w:p>
    <w:tbl>
      <w:tblPr>
        <w:tblW w:w="0" w:type="auto"/>
        <w:tblInd w:w="10" w:type="dxa"/>
        <w:tblCellMar>
          <w:left w:w="10" w:type="dxa"/>
          <w:right w:w="10" w:type="dxa"/>
        </w:tblCellMar>
        <w:tblLook w:val="04A0" w:firstRow="1" w:lastRow="0" w:firstColumn="1" w:lastColumn="0" w:noHBand="0" w:noVBand="1"/>
      </w:tblPr>
      <w:tblGrid>
        <w:gridCol w:w="660"/>
        <w:gridCol w:w="5818"/>
        <w:gridCol w:w="2887"/>
      </w:tblGrid>
      <w:tr w:rsidR="00D53AE4">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6F5B3F">
            <w:pPr>
              <w:spacing w:after="0" w:line="240" w:lineRule="auto"/>
              <w:jc w:val="center"/>
            </w:pPr>
            <w:r>
              <w:rPr>
                <w:rFonts w:ascii="Times New Roman" w:eastAsia="Times New Roman" w:hAnsi="Times New Roman" w:cs="Times New Roman"/>
                <w:sz w:val="24"/>
              </w:rPr>
              <w:t xml:space="preserve">№ </w:t>
            </w:r>
          </w:p>
        </w:tc>
        <w:tc>
          <w:tcPr>
            <w:tcW w:w="610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6F5B3F">
            <w:pPr>
              <w:spacing w:after="0" w:line="240" w:lineRule="auto"/>
              <w:ind w:left="174" w:right="95"/>
              <w:jc w:val="center"/>
            </w:pPr>
            <w:r>
              <w:rPr>
                <w:rFonts w:ascii="Times New Roman" w:eastAsia="Times New Roman" w:hAnsi="Times New Roman" w:cs="Times New Roman"/>
                <w:sz w:val="24"/>
              </w:rPr>
              <w:t>Наименование критерия конкурсного отбора инициативного проекта</w:t>
            </w:r>
          </w:p>
        </w:tc>
        <w:tc>
          <w:tcPr>
            <w:tcW w:w="29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6F5B3F">
            <w:pPr>
              <w:spacing w:after="0" w:line="240" w:lineRule="auto"/>
              <w:ind w:left="26"/>
              <w:jc w:val="center"/>
            </w:pPr>
            <w:r>
              <w:rPr>
                <w:rFonts w:ascii="Times New Roman" w:eastAsia="Times New Roman" w:hAnsi="Times New Roman" w:cs="Times New Roman"/>
                <w:sz w:val="24"/>
              </w:rPr>
              <w:t>Количество баллов, начисляемых по каждому критерию конкурсного отбора инициативного проекта</w:t>
            </w:r>
          </w:p>
        </w:tc>
      </w:tr>
      <w:tr w:rsidR="00D53AE4">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6F5B3F">
            <w:pPr>
              <w:spacing w:after="0" w:line="240" w:lineRule="auto"/>
              <w:jc w:val="center"/>
            </w:pPr>
            <w:r>
              <w:rPr>
                <w:rFonts w:ascii="Times New Roman" w:eastAsia="Times New Roman" w:hAnsi="Times New Roman" w:cs="Times New Roman"/>
                <w:sz w:val="24"/>
              </w:rPr>
              <w:t>1</w:t>
            </w:r>
          </w:p>
        </w:tc>
        <w:tc>
          <w:tcPr>
            <w:tcW w:w="610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6F5B3F">
            <w:pPr>
              <w:spacing w:after="0" w:line="240" w:lineRule="auto"/>
              <w:ind w:left="174" w:right="95"/>
            </w:pPr>
            <w:r>
              <w:rPr>
                <w:rFonts w:ascii="Times New Roman" w:eastAsia="Times New Roman" w:hAnsi="Times New Roman" w:cs="Times New Roman"/>
                <w:sz w:val="24"/>
              </w:rPr>
              <w:t>Приоритетные направления реализации инициативного проекта:</w:t>
            </w:r>
          </w:p>
        </w:tc>
        <w:tc>
          <w:tcPr>
            <w:tcW w:w="29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D53AE4">
            <w:pPr>
              <w:spacing w:after="0" w:line="240" w:lineRule="auto"/>
              <w:ind w:left="26" w:hanging="540"/>
              <w:jc w:val="center"/>
              <w:rPr>
                <w:rFonts w:ascii="Calibri" w:eastAsia="Calibri" w:hAnsi="Calibri" w:cs="Calibri"/>
              </w:rPr>
            </w:pPr>
          </w:p>
        </w:tc>
      </w:tr>
      <w:tr w:rsidR="00D53AE4">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D53AE4">
            <w:pPr>
              <w:spacing w:after="0" w:line="240" w:lineRule="auto"/>
              <w:jc w:val="center"/>
              <w:rPr>
                <w:rFonts w:ascii="Calibri" w:eastAsia="Calibri" w:hAnsi="Calibri" w:cs="Calibri"/>
              </w:rPr>
            </w:pPr>
          </w:p>
        </w:tc>
        <w:tc>
          <w:tcPr>
            <w:tcW w:w="610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6F5B3F">
            <w:pPr>
              <w:spacing w:after="0" w:line="240" w:lineRule="auto"/>
              <w:ind w:left="174" w:right="95"/>
            </w:pPr>
            <w:r>
              <w:rPr>
                <w:rFonts w:ascii="Times New Roman" w:eastAsia="Times New Roman" w:hAnsi="Times New Roman" w:cs="Times New Roman"/>
                <w:sz w:val="24"/>
              </w:rPr>
              <w:t>организация благоустройства территории муниципального образования или его части</w:t>
            </w:r>
          </w:p>
        </w:tc>
        <w:tc>
          <w:tcPr>
            <w:tcW w:w="29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6F5B3F">
            <w:pPr>
              <w:spacing w:after="0" w:line="240" w:lineRule="auto"/>
              <w:ind w:left="26"/>
              <w:jc w:val="center"/>
            </w:pPr>
            <w:r>
              <w:rPr>
                <w:rFonts w:ascii="Times New Roman" w:eastAsia="Times New Roman" w:hAnsi="Times New Roman" w:cs="Times New Roman"/>
                <w:sz w:val="24"/>
              </w:rPr>
              <w:t>5</w:t>
            </w:r>
          </w:p>
        </w:tc>
      </w:tr>
      <w:tr w:rsidR="00D53AE4">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D53AE4">
            <w:pPr>
              <w:spacing w:after="0" w:line="240" w:lineRule="auto"/>
              <w:jc w:val="center"/>
              <w:rPr>
                <w:rFonts w:ascii="Calibri" w:eastAsia="Calibri" w:hAnsi="Calibri" w:cs="Calibri"/>
              </w:rPr>
            </w:pPr>
          </w:p>
        </w:tc>
        <w:tc>
          <w:tcPr>
            <w:tcW w:w="610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6F5B3F">
            <w:pPr>
              <w:spacing w:after="0" w:line="240" w:lineRule="auto"/>
              <w:ind w:left="174" w:right="95"/>
            </w:pPr>
            <w:r>
              <w:rPr>
                <w:rFonts w:ascii="Times New Roman" w:eastAsia="Times New Roman" w:hAnsi="Times New Roman" w:cs="Times New Roman"/>
                <w:sz w:val="24"/>
              </w:rPr>
              <w:t>обеспечение условий для развития физической культуры, школьного спорта и массового спорта, проведения культурных мероприятий</w:t>
            </w:r>
          </w:p>
        </w:tc>
        <w:tc>
          <w:tcPr>
            <w:tcW w:w="29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6F5B3F">
            <w:pPr>
              <w:spacing w:after="0" w:line="240" w:lineRule="auto"/>
              <w:ind w:left="26"/>
              <w:jc w:val="center"/>
            </w:pPr>
            <w:r>
              <w:rPr>
                <w:rFonts w:ascii="Times New Roman" w:eastAsia="Times New Roman" w:hAnsi="Times New Roman" w:cs="Times New Roman"/>
                <w:sz w:val="24"/>
              </w:rPr>
              <w:t>5</w:t>
            </w:r>
          </w:p>
        </w:tc>
      </w:tr>
      <w:tr w:rsidR="00D53AE4">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D53AE4">
            <w:pPr>
              <w:spacing w:after="0" w:line="240" w:lineRule="auto"/>
              <w:jc w:val="center"/>
              <w:rPr>
                <w:rFonts w:ascii="Calibri" w:eastAsia="Calibri" w:hAnsi="Calibri" w:cs="Calibri"/>
              </w:rPr>
            </w:pPr>
          </w:p>
        </w:tc>
        <w:tc>
          <w:tcPr>
            <w:tcW w:w="610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6F5B3F">
            <w:pPr>
              <w:spacing w:after="0" w:line="240" w:lineRule="auto"/>
              <w:ind w:left="174" w:right="95"/>
            </w:pPr>
            <w:r>
              <w:rPr>
                <w:rFonts w:ascii="Times New Roman" w:eastAsia="Times New Roman" w:hAnsi="Times New Roman" w:cs="Times New Roman"/>
                <w:sz w:val="24"/>
              </w:rPr>
              <w:t>организация обустройства объектов социальной инфраструктуры</w:t>
            </w:r>
          </w:p>
        </w:tc>
        <w:tc>
          <w:tcPr>
            <w:tcW w:w="29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6F5B3F">
            <w:pPr>
              <w:spacing w:after="0" w:line="240" w:lineRule="auto"/>
              <w:ind w:left="26"/>
              <w:jc w:val="center"/>
            </w:pPr>
            <w:r>
              <w:rPr>
                <w:rFonts w:ascii="Times New Roman" w:eastAsia="Times New Roman" w:hAnsi="Times New Roman" w:cs="Times New Roman"/>
                <w:sz w:val="24"/>
              </w:rPr>
              <w:t>5</w:t>
            </w:r>
          </w:p>
        </w:tc>
      </w:tr>
      <w:tr w:rsidR="00D53AE4">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D53AE4">
            <w:pPr>
              <w:spacing w:after="0" w:line="240" w:lineRule="auto"/>
              <w:jc w:val="center"/>
              <w:rPr>
                <w:rFonts w:ascii="Calibri" w:eastAsia="Calibri" w:hAnsi="Calibri" w:cs="Calibri"/>
              </w:rPr>
            </w:pPr>
          </w:p>
        </w:tc>
        <w:tc>
          <w:tcPr>
            <w:tcW w:w="610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6F5B3F">
            <w:pPr>
              <w:spacing w:after="0" w:line="240" w:lineRule="auto"/>
              <w:ind w:left="174" w:right="95"/>
            </w:pPr>
            <w:r>
              <w:rPr>
                <w:rFonts w:ascii="Times New Roman" w:eastAsia="Times New Roman" w:hAnsi="Times New Roman" w:cs="Times New Roman"/>
                <w:sz w:val="24"/>
              </w:rPr>
              <w:t>дорожная деятельность в отношении автомобильных дорог местного значения</w:t>
            </w:r>
          </w:p>
        </w:tc>
        <w:tc>
          <w:tcPr>
            <w:tcW w:w="29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6F5B3F">
            <w:pPr>
              <w:spacing w:after="0" w:line="240" w:lineRule="auto"/>
              <w:ind w:left="26"/>
              <w:jc w:val="center"/>
            </w:pPr>
            <w:r>
              <w:rPr>
                <w:rFonts w:ascii="Times New Roman" w:eastAsia="Times New Roman" w:hAnsi="Times New Roman" w:cs="Times New Roman"/>
                <w:sz w:val="24"/>
              </w:rPr>
              <w:t>5</w:t>
            </w:r>
          </w:p>
        </w:tc>
      </w:tr>
      <w:tr w:rsidR="00D53AE4">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D53AE4">
            <w:pPr>
              <w:spacing w:after="0" w:line="240" w:lineRule="auto"/>
              <w:jc w:val="center"/>
              <w:rPr>
                <w:rFonts w:ascii="Calibri" w:eastAsia="Calibri" w:hAnsi="Calibri" w:cs="Calibri"/>
              </w:rPr>
            </w:pPr>
          </w:p>
        </w:tc>
        <w:tc>
          <w:tcPr>
            <w:tcW w:w="610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6F5B3F">
            <w:pPr>
              <w:spacing w:after="0" w:line="240" w:lineRule="auto"/>
              <w:ind w:left="174" w:right="95"/>
            </w:pPr>
            <w:r>
              <w:rPr>
                <w:rFonts w:ascii="Times New Roman" w:eastAsia="Times New Roman" w:hAnsi="Times New Roman" w:cs="Times New Roman"/>
                <w:sz w:val="24"/>
              </w:rPr>
              <w:t>иные направления, связанные с решением вопросов местного значения</w:t>
            </w:r>
          </w:p>
        </w:tc>
        <w:tc>
          <w:tcPr>
            <w:tcW w:w="29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6F5B3F">
            <w:pPr>
              <w:spacing w:after="0" w:line="240" w:lineRule="auto"/>
              <w:ind w:left="26"/>
              <w:jc w:val="center"/>
            </w:pPr>
            <w:r>
              <w:rPr>
                <w:rFonts w:ascii="Times New Roman" w:eastAsia="Times New Roman" w:hAnsi="Times New Roman" w:cs="Times New Roman"/>
                <w:sz w:val="24"/>
              </w:rPr>
              <w:t>4</w:t>
            </w:r>
          </w:p>
        </w:tc>
      </w:tr>
      <w:tr w:rsidR="00D53AE4">
        <w:tc>
          <w:tcPr>
            <w:tcW w:w="67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jc w:val="center"/>
            </w:pPr>
            <w:r>
              <w:rPr>
                <w:rFonts w:ascii="Times New Roman" w:eastAsia="Times New Roman" w:hAnsi="Times New Roman" w:cs="Times New Roman"/>
                <w:sz w:val="24"/>
              </w:rPr>
              <w:t>2</w:t>
            </w:r>
          </w:p>
        </w:tc>
        <w:tc>
          <w:tcPr>
            <w:tcW w:w="61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ind w:left="174" w:right="95"/>
            </w:pPr>
            <w:r>
              <w:rPr>
                <w:rFonts w:ascii="Times New Roman" w:eastAsia="Times New Roman" w:hAnsi="Times New Roman" w:cs="Times New Roman"/>
                <w:sz w:val="24"/>
              </w:rPr>
              <w:t>Количество жителей муниципального образования или его части, заинтересованных в реализации инициативного проекта:</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D53AE4">
            <w:pPr>
              <w:spacing w:after="0" w:line="240" w:lineRule="auto"/>
              <w:ind w:left="26"/>
              <w:jc w:val="center"/>
              <w:rPr>
                <w:rFonts w:ascii="Calibri" w:eastAsia="Calibri" w:hAnsi="Calibri" w:cs="Calibri"/>
              </w:rPr>
            </w:pPr>
          </w:p>
        </w:tc>
      </w:tr>
      <w:tr w:rsidR="00D53AE4">
        <w:tc>
          <w:tcPr>
            <w:tcW w:w="67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D53AE4">
            <w:pPr>
              <w:spacing w:after="0" w:line="240" w:lineRule="auto"/>
              <w:jc w:val="center"/>
              <w:rPr>
                <w:rFonts w:ascii="Calibri" w:eastAsia="Calibri" w:hAnsi="Calibri" w:cs="Calibri"/>
              </w:rPr>
            </w:pPr>
          </w:p>
        </w:tc>
        <w:tc>
          <w:tcPr>
            <w:tcW w:w="61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ind w:left="174" w:right="95"/>
            </w:pPr>
            <w:r>
              <w:rPr>
                <w:rFonts w:ascii="Times New Roman" w:eastAsia="Times New Roman" w:hAnsi="Times New Roman" w:cs="Times New Roman"/>
                <w:sz w:val="24"/>
              </w:rPr>
              <w:t>до 1000 человек включительно</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ind w:left="26"/>
              <w:jc w:val="center"/>
            </w:pPr>
            <w:r>
              <w:rPr>
                <w:rFonts w:ascii="Times New Roman" w:eastAsia="Times New Roman" w:hAnsi="Times New Roman" w:cs="Times New Roman"/>
                <w:sz w:val="24"/>
              </w:rPr>
              <w:t>4</w:t>
            </w:r>
          </w:p>
        </w:tc>
      </w:tr>
      <w:tr w:rsidR="00D53AE4">
        <w:tc>
          <w:tcPr>
            <w:tcW w:w="67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D53AE4">
            <w:pPr>
              <w:spacing w:after="0" w:line="240" w:lineRule="auto"/>
              <w:jc w:val="center"/>
              <w:rPr>
                <w:rFonts w:ascii="Calibri" w:eastAsia="Calibri" w:hAnsi="Calibri" w:cs="Calibri"/>
              </w:rPr>
            </w:pPr>
          </w:p>
        </w:tc>
        <w:tc>
          <w:tcPr>
            <w:tcW w:w="61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ind w:left="174" w:right="95"/>
            </w:pPr>
            <w:r>
              <w:rPr>
                <w:rFonts w:ascii="Times New Roman" w:eastAsia="Times New Roman" w:hAnsi="Times New Roman" w:cs="Times New Roman"/>
                <w:sz w:val="24"/>
              </w:rPr>
              <w:t>от 1001 до 5000 человек включительно</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ind w:left="26"/>
              <w:jc w:val="center"/>
            </w:pPr>
            <w:r>
              <w:rPr>
                <w:rFonts w:ascii="Times New Roman" w:eastAsia="Times New Roman" w:hAnsi="Times New Roman" w:cs="Times New Roman"/>
                <w:sz w:val="24"/>
              </w:rPr>
              <w:t>8</w:t>
            </w:r>
          </w:p>
        </w:tc>
      </w:tr>
      <w:tr w:rsidR="00D53AE4">
        <w:tc>
          <w:tcPr>
            <w:tcW w:w="67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D53AE4">
            <w:pPr>
              <w:spacing w:after="0" w:line="276" w:lineRule="auto"/>
              <w:rPr>
                <w:rFonts w:ascii="Calibri" w:eastAsia="Calibri" w:hAnsi="Calibri" w:cs="Calibri"/>
              </w:rPr>
            </w:pPr>
          </w:p>
        </w:tc>
        <w:tc>
          <w:tcPr>
            <w:tcW w:w="61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ind w:left="174" w:right="95"/>
            </w:pPr>
            <w:r>
              <w:rPr>
                <w:rFonts w:ascii="Times New Roman" w:eastAsia="Times New Roman" w:hAnsi="Times New Roman" w:cs="Times New Roman"/>
                <w:sz w:val="24"/>
              </w:rPr>
              <w:t>более 5001 человека включительно</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ind w:left="26"/>
              <w:jc w:val="center"/>
            </w:pPr>
            <w:r>
              <w:rPr>
                <w:rFonts w:ascii="Times New Roman" w:eastAsia="Times New Roman" w:hAnsi="Times New Roman" w:cs="Times New Roman"/>
                <w:sz w:val="24"/>
              </w:rPr>
              <w:t>12</w:t>
            </w:r>
          </w:p>
        </w:tc>
      </w:tr>
      <w:tr w:rsidR="00D53AE4">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6F5B3F">
            <w:pPr>
              <w:spacing w:after="0" w:line="240" w:lineRule="auto"/>
              <w:ind w:left="300"/>
            </w:pPr>
            <w:r>
              <w:rPr>
                <w:rFonts w:ascii="Times New Roman" w:eastAsia="Times New Roman" w:hAnsi="Times New Roman" w:cs="Times New Roman"/>
                <w:sz w:val="24"/>
              </w:rPr>
              <w:t>3</w:t>
            </w:r>
          </w:p>
        </w:tc>
        <w:tc>
          <w:tcPr>
            <w:tcW w:w="610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6F5B3F">
            <w:pPr>
              <w:spacing w:after="0" w:line="240" w:lineRule="auto"/>
              <w:ind w:left="174" w:right="95"/>
            </w:pPr>
            <w:r>
              <w:rPr>
                <w:rFonts w:ascii="Times New Roman" w:eastAsia="Times New Roman" w:hAnsi="Times New Roman" w:cs="Times New Roman"/>
                <w:sz w:val="24"/>
              </w:rPr>
              <w:t>Планируемый (возможный) объем инициативных платежей:</w:t>
            </w:r>
          </w:p>
        </w:tc>
        <w:tc>
          <w:tcPr>
            <w:tcW w:w="29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D53AE4">
            <w:pPr>
              <w:spacing w:after="0" w:line="240" w:lineRule="auto"/>
              <w:ind w:left="26"/>
              <w:jc w:val="center"/>
              <w:rPr>
                <w:rFonts w:ascii="Calibri" w:eastAsia="Calibri" w:hAnsi="Calibri" w:cs="Calibri"/>
              </w:rPr>
            </w:pPr>
          </w:p>
        </w:tc>
      </w:tr>
      <w:tr w:rsidR="00D53AE4">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D53AE4">
            <w:pPr>
              <w:spacing w:after="200" w:line="276" w:lineRule="auto"/>
              <w:rPr>
                <w:rFonts w:ascii="Calibri" w:eastAsia="Calibri" w:hAnsi="Calibri" w:cs="Calibri"/>
              </w:rPr>
            </w:pPr>
          </w:p>
        </w:tc>
        <w:tc>
          <w:tcPr>
            <w:tcW w:w="610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6F5B3F">
            <w:pPr>
              <w:spacing w:after="0" w:line="240" w:lineRule="auto"/>
              <w:ind w:left="174" w:right="95"/>
            </w:pPr>
            <w:r>
              <w:rPr>
                <w:rFonts w:ascii="Times New Roman" w:eastAsia="Times New Roman" w:hAnsi="Times New Roman" w:cs="Times New Roman"/>
                <w:sz w:val="24"/>
              </w:rPr>
              <w:t>от 8 процентов и более от стоимости инициативного проекта</w:t>
            </w:r>
          </w:p>
        </w:tc>
        <w:tc>
          <w:tcPr>
            <w:tcW w:w="29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6F5B3F">
            <w:pPr>
              <w:spacing w:after="0" w:line="240" w:lineRule="auto"/>
              <w:ind w:left="26"/>
              <w:jc w:val="center"/>
            </w:pPr>
            <w:r>
              <w:rPr>
                <w:rFonts w:ascii="Times New Roman" w:eastAsia="Times New Roman" w:hAnsi="Times New Roman" w:cs="Times New Roman"/>
                <w:sz w:val="24"/>
              </w:rPr>
              <w:t>10</w:t>
            </w:r>
          </w:p>
        </w:tc>
      </w:tr>
      <w:tr w:rsidR="00D53AE4">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D53AE4">
            <w:pPr>
              <w:spacing w:after="200" w:line="276" w:lineRule="auto"/>
              <w:rPr>
                <w:rFonts w:ascii="Calibri" w:eastAsia="Calibri" w:hAnsi="Calibri" w:cs="Calibri"/>
              </w:rPr>
            </w:pPr>
          </w:p>
        </w:tc>
        <w:tc>
          <w:tcPr>
            <w:tcW w:w="610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6F5B3F">
            <w:pPr>
              <w:spacing w:after="0" w:line="240" w:lineRule="auto"/>
              <w:ind w:left="174" w:right="95"/>
            </w:pPr>
            <w:r>
              <w:rPr>
                <w:rFonts w:ascii="Times New Roman" w:eastAsia="Times New Roman" w:hAnsi="Times New Roman" w:cs="Times New Roman"/>
                <w:sz w:val="24"/>
              </w:rPr>
              <w:t>от 6 процентов до 7,99 процента от стоимости инициативного проекта</w:t>
            </w:r>
          </w:p>
        </w:tc>
        <w:tc>
          <w:tcPr>
            <w:tcW w:w="29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6F5B3F">
            <w:pPr>
              <w:spacing w:after="0" w:line="240" w:lineRule="auto"/>
              <w:ind w:left="26"/>
              <w:jc w:val="center"/>
            </w:pPr>
            <w:r>
              <w:rPr>
                <w:rFonts w:ascii="Times New Roman" w:eastAsia="Times New Roman" w:hAnsi="Times New Roman" w:cs="Times New Roman"/>
                <w:sz w:val="24"/>
              </w:rPr>
              <w:t>8</w:t>
            </w:r>
          </w:p>
        </w:tc>
      </w:tr>
      <w:tr w:rsidR="00D53AE4">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D53AE4">
            <w:pPr>
              <w:spacing w:after="200" w:line="276" w:lineRule="auto"/>
              <w:rPr>
                <w:rFonts w:ascii="Calibri" w:eastAsia="Calibri" w:hAnsi="Calibri" w:cs="Calibri"/>
              </w:rPr>
            </w:pPr>
          </w:p>
        </w:tc>
        <w:tc>
          <w:tcPr>
            <w:tcW w:w="610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6F5B3F">
            <w:pPr>
              <w:spacing w:after="0" w:line="240" w:lineRule="auto"/>
              <w:ind w:left="174" w:right="95"/>
            </w:pPr>
            <w:r>
              <w:rPr>
                <w:rFonts w:ascii="Times New Roman" w:eastAsia="Times New Roman" w:hAnsi="Times New Roman" w:cs="Times New Roman"/>
                <w:sz w:val="24"/>
              </w:rPr>
              <w:t>от 4 процентов до 5,99 процента от стоимости инициативного проекта</w:t>
            </w:r>
          </w:p>
        </w:tc>
        <w:tc>
          <w:tcPr>
            <w:tcW w:w="29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6F5B3F">
            <w:pPr>
              <w:spacing w:after="0" w:line="240" w:lineRule="auto"/>
              <w:ind w:left="26"/>
              <w:jc w:val="center"/>
            </w:pPr>
            <w:r>
              <w:rPr>
                <w:rFonts w:ascii="Times New Roman" w:eastAsia="Times New Roman" w:hAnsi="Times New Roman" w:cs="Times New Roman"/>
                <w:sz w:val="24"/>
              </w:rPr>
              <w:t>6</w:t>
            </w:r>
          </w:p>
        </w:tc>
      </w:tr>
      <w:tr w:rsidR="00D53AE4">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D53AE4">
            <w:pPr>
              <w:spacing w:after="200" w:line="276" w:lineRule="auto"/>
              <w:rPr>
                <w:rFonts w:ascii="Calibri" w:eastAsia="Calibri" w:hAnsi="Calibri" w:cs="Calibri"/>
              </w:rPr>
            </w:pPr>
          </w:p>
        </w:tc>
        <w:tc>
          <w:tcPr>
            <w:tcW w:w="610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6F5B3F">
            <w:pPr>
              <w:spacing w:after="0" w:line="240" w:lineRule="auto"/>
              <w:ind w:left="174" w:right="95"/>
            </w:pPr>
            <w:r>
              <w:rPr>
                <w:rFonts w:ascii="Times New Roman" w:eastAsia="Times New Roman" w:hAnsi="Times New Roman" w:cs="Times New Roman"/>
                <w:sz w:val="24"/>
              </w:rPr>
              <w:t>от 2 процентов до 3,99 процента от стоимости инициативного проекта</w:t>
            </w:r>
          </w:p>
        </w:tc>
        <w:tc>
          <w:tcPr>
            <w:tcW w:w="29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6F5B3F">
            <w:pPr>
              <w:spacing w:after="0" w:line="240" w:lineRule="auto"/>
              <w:ind w:left="26"/>
              <w:jc w:val="center"/>
            </w:pPr>
            <w:r>
              <w:rPr>
                <w:rFonts w:ascii="Times New Roman" w:eastAsia="Times New Roman" w:hAnsi="Times New Roman" w:cs="Times New Roman"/>
                <w:sz w:val="24"/>
              </w:rPr>
              <w:t>5</w:t>
            </w:r>
          </w:p>
        </w:tc>
      </w:tr>
      <w:tr w:rsidR="00D53AE4">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D53AE4">
            <w:pPr>
              <w:spacing w:after="200" w:line="276" w:lineRule="auto"/>
              <w:rPr>
                <w:rFonts w:ascii="Calibri" w:eastAsia="Calibri" w:hAnsi="Calibri" w:cs="Calibri"/>
              </w:rPr>
            </w:pPr>
          </w:p>
        </w:tc>
        <w:tc>
          <w:tcPr>
            <w:tcW w:w="610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6F5B3F">
            <w:pPr>
              <w:spacing w:after="0" w:line="240" w:lineRule="auto"/>
              <w:ind w:left="174" w:right="95"/>
            </w:pPr>
            <w:r>
              <w:rPr>
                <w:rFonts w:ascii="Times New Roman" w:eastAsia="Times New Roman" w:hAnsi="Times New Roman" w:cs="Times New Roman"/>
                <w:sz w:val="24"/>
              </w:rPr>
              <w:t>до 1,99 процента от стоимости инициативного проекта</w:t>
            </w:r>
          </w:p>
        </w:tc>
        <w:tc>
          <w:tcPr>
            <w:tcW w:w="29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6F5B3F">
            <w:pPr>
              <w:spacing w:after="0" w:line="240" w:lineRule="auto"/>
              <w:ind w:left="26"/>
              <w:jc w:val="center"/>
            </w:pPr>
            <w:r>
              <w:rPr>
                <w:rFonts w:ascii="Times New Roman" w:eastAsia="Times New Roman" w:hAnsi="Times New Roman" w:cs="Times New Roman"/>
                <w:sz w:val="24"/>
              </w:rPr>
              <w:t>3</w:t>
            </w:r>
          </w:p>
        </w:tc>
      </w:tr>
      <w:tr w:rsidR="00D53AE4">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6F5B3F">
            <w:pPr>
              <w:spacing w:after="0" w:line="240" w:lineRule="auto"/>
              <w:jc w:val="center"/>
            </w:pPr>
            <w:r>
              <w:rPr>
                <w:rFonts w:ascii="Times New Roman" w:eastAsia="Times New Roman" w:hAnsi="Times New Roman" w:cs="Times New Roman"/>
                <w:sz w:val="24"/>
              </w:rPr>
              <w:t>4</w:t>
            </w:r>
          </w:p>
        </w:tc>
        <w:tc>
          <w:tcPr>
            <w:tcW w:w="610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6F5B3F">
            <w:pPr>
              <w:spacing w:after="0" w:line="240" w:lineRule="auto"/>
              <w:ind w:left="174" w:right="95"/>
            </w:pPr>
            <w:r>
              <w:rPr>
                <w:rFonts w:ascii="Times New Roman" w:eastAsia="Times New Roman" w:hAnsi="Times New Roman" w:cs="Times New Roman"/>
                <w:sz w:val="24"/>
              </w:rPr>
              <w:t>Степень планируемого (возможного) имущественного и (или) трудового участия заинтересованных лиц в реализации инициативного проекта:</w:t>
            </w:r>
          </w:p>
        </w:tc>
        <w:tc>
          <w:tcPr>
            <w:tcW w:w="29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D53AE4">
            <w:pPr>
              <w:spacing w:after="0" w:line="240" w:lineRule="auto"/>
              <w:ind w:left="26"/>
              <w:jc w:val="center"/>
              <w:rPr>
                <w:rFonts w:ascii="Calibri" w:eastAsia="Calibri" w:hAnsi="Calibri" w:cs="Calibri"/>
              </w:rPr>
            </w:pPr>
          </w:p>
        </w:tc>
      </w:tr>
      <w:tr w:rsidR="00D53AE4">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D53AE4">
            <w:pPr>
              <w:spacing w:after="200" w:line="276" w:lineRule="auto"/>
              <w:rPr>
                <w:rFonts w:ascii="Calibri" w:eastAsia="Calibri" w:hAnsi="Calibri" w:cs="Calibri"/>
              </w:rPr>
            </w:pPr>
          </w:p>
        </w:tc>
        <w:tc>
          <w:tcPr>
            <w:tcW w:w="610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6F5B3F">
            <w:pPr>
              <w:spacing w:after="0" w:line="240" w:lineRule="auto"/>
              <w:ind w:left="174" w:right="95"/>
            </w:pPr>
            <w:r>
              <w:rPr>
                <w:rFonts w:ascii="Times New Roman" w:eastAsia="Times New Roman" w:hAnsi="Times New Roman" w:cs="Times New Roman"/>
                <w:sz w:val="24"/>
              </w:rPr>
              <w:t>от 20 процентов стоимости инициативного проекта</w:t>
            </w:r>
          </w:p>
        </w:tc>
        <w:tc>
          <w:tcPr>
            <w:tcW w:w="29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6F5B3F">
            <w:pPr>
              <w:spacing w:after="0" w:line="240" w:lineRule="auto"/>
              <w:ind w:left="26"/>
              <w:jc w:val="center"/>
            </w:pPr>
            <w:r>
              <w:rPr>
                <w:rFonts w:ascii="Times New Roman" w:eastAsia="Times New Roman" w:hAnsi="Times New Roman" w:cs="Times New Roman"/>
                <w:sz w:val="24"/>
              </w:rPr>
              <w:t>5</w:t>
            </w:r>
          </w:p>
        </w:tc>
      </w:tr>
      <w:tr w:rsidR="00D53AE4">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D53AE4">
            <w:pPr>
              <w:spacing w:after="200" w:line="276" w:lineRule="auto"/>
              <w:rPr>
                <w:rFonts w:ascii="Calibri" w:eastAsia="Calibri" w:hAnsi="Calibri" w:cs="Calibri"/>
              </w:rPr>
            </w:pPr>
          </w:p>
        </w:tc>
        <w:tc>
          <w:tcPr>
            <w:tcW w:w="610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6F5B3F">
            <w:pPr>
              <w:spacing w:after="0" w:line="240" w:lineRule="auto"/>
              <w:ind w:left="174" w:right="95"/>
            </w:pPr>
            <w:r>
              <w:rPr>
                <w:rFonts w:ascii="Times New Roman" w:eastAsia="Times New Roman" w:hAnsi="Times New Roman" w:cs="Times New Roman"/>
                <w:sz w:val="24"/>
              </w:rPr>
              <w:t>от 15 процентов до 19,99 процента стоимости инициативного проекта</w:t>
            </w:r>
          </w:p>
        </w:tc>
        <w:tc>
          <w:tcPr>
            <w:tcW w:w="29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6F5B3F">
            <w:pPr>
              <w:spacing w:after="0" w:line="240" w:lineRule="auto"/>
              <w:ind w:left="26"/>
              <w:jc w:val="center"/>
            </w:pPr>
            <w:r>
              <w:rPr>
                <w:rFonts w:ascii="Times New Roman" w:eastAsia="Times New Roman" w:hAnsi="Times New Roman" w:cs="Times New Roman"/>
                <w:sz w:val="24"/>
              </w:rPr>
              <w:t>4</w:t>
            </w:r>
          </w:p>
        </w:tc>
      </w:tr>
      <w:tr w:rsidR="00D53AE4">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D53AE4">
            <w:pPr>
              <w:spacing w:after="200" w:line="276" w:lineRule="auto"/>
              <w:rPr>
                <w:rFonts w:ascii="Calibri" w:eastAsia="Calibri" w:hAnsi="Calibri" w:cs="Calibri"/>
              </w:rPr>
            </w:pPr>
          </w:p>
        </w:tc>
        <w:tc>
          <w:tcPr>
            <w:tcW w:w="610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6F5B3F">
            <w:pPr>
              <w:spacing w:after="0" w:line="240" w:lineRule="auto"/>
              <w:ind w:left="174" w:right="95"/>
            </w:pPr>
            <w:r>
              <w:rPr>
                <w:rFonts w:ascii="Times New Roman" w:eastAsia="Times New Roman" w:hAnsi="Times New Roman" w:cs="Times New Roman"/>
                <w:sz w:val="24"/>
              </w:rPr>
              <w:t>от 10 процентов до 14,99 процента стоимости инициативного проекта</w:t>
            </w:r>
          </w:p>
        </w:tc>
        <w:tc>
          <w:tcPr>
            <w:tcW w:w="29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6F5B3F">
            <w:pPr>
              <w:spacing w:after="0" w:line="240" w:lineRule="auto"/>
              <w:ind w:left="26"/>
              <w:jc w:val="center"/>
            </w:pPr>
            <w:r>
              <w:rPr>
                <w:rFonts w:ascii="Times New Roman" w:eastAsia="Times New Roman" w:hAnsi="Times New Roman" w:cs="Times New Roman"/>
                <w:sz w:val="24"/>
              </w:rPr>
              <w:t>3</w:t>
            </w:r>
          </w:p>
        </w:tc>
      </w:tr>
      <w:tr w:rsidR="00D53AE4">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D53AE4">
            <w:pPr>
              <w:spacing w:after="200" w:line="276" w:lineRule="auto"/>
              <w:rPr>
                <w:rFonts w:ascii="Calibri" w:eastAsia="Calibri" w:hAnsi="Calibri" w:cs="Calibri"/>
              </w:rPr>
            </w:pPr>
          </w:p>
        </w:tc>
        <w:tc>
          <w:tcPr>
            <w:tcW w:w="610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6F5B3F">
            <w:pPr>
              <w:spacing w:after="0" w:line="240" w:lineRule="auto"/>
              <w:ind w:left="174" w:right="95"/>
            </w:pPr>
            <w:r>
              <w:rPr>
                <w:rFonts w:ascii="Times New Roman" w:eastAsia="Times New Roman" w:hAnsi="Times New Roman" w:cs="Times New Roman"/>
                <w:sz w:val="24"/>
              </w:rPr>
              <w:t>от 5 процентов до 9,99 процента стоимости инициативного проекта</w:t>
            </w:r>
          </w:p>
        </w:tc>
        <w:tc>
          <w:tcPr>
            <w:tcW w:w="29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6F5B3F">
            <w:pPr>
              <w:spacing w:after="0" w:line="240" w:lineRule="auto"/>
              <w:ind w:left="26"/>
              <w:jc w:val="center"/>
            </w:pPr>
            <w:r>
              <w:rPr>
                <w:rFonts w:ascii="Times New Roman" w:eastAsia="Times New Roman" w:hAnsi="Times New Roman" w:cs="Times New Roman"/>
                <w:sz w:val="24"/>
              </w:rPr>
              <w:t>2</w:t>
            </w:r>
          </w:p>
        </w:tc>
      </w:tr>
      <w:tr w:rsidR="00D53AE4">
        <w:tc>
          <w:tcPr>
            <w:tcW w:w="677"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D53AE4">
            <w:pPr>
              <w:spacing w:after="200" w:line="276" w:lineRule="auto"/>
              <w:rPr>
                <w:rFonts w:ascii="Calibri" w:eastAsia="Calibri" w:hAnsi="Calibri" w:cs="Calibri"/>
              </w:rPr>
            </w:pPr>
          </w:p>
        </w:tc>
        <w:tc>
          <w:tcPr>
            <w:tcW w:w="6101"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6F5B3F">
            <w:pPr>
              <w:spacing w:after="0" w:line="240" w:lineRule="auto"/>
              <w:ind w:left="174" w:right="95"/>
            </w:pPr>
            <w:r>
              <w:rPr>
                <w:rFonts w:ascii="Times New Roman" w:eastAsia="Times New Roman" w:hAnsi="Times New Roman" w:cs="Times New Roman"/>
                <w:sz w:val="24"/>
              </w:rPr>
              <w:t>до 4,99 процента стоимости инициативного проекта</w:t>
            </w:r>
          </w:p>
        </w:tc>
        <w:tc>
          <w:tcPr>
            <w:tcW w:w="2986" w:type="dxa"/>
            <w:tcBorders>
              <w:top w:val="single" w:sz="4" w:space="0" w:color="000000"/>
              <w:left w:val="single" w:sz="4" w:space="0" w:color="000000"/>
              <w:bottom w:val="single" w:sz="4" w:space="0" w:color="000000"/>
              <w:right w:val="single" w:sz="4" w:space="0" w:color="000000"/>
            </w:tcBorders>
            <w:shd w:val="clear" w:color="auto" w:fill="FFFFFF"/>
            <w:tcMar>
              <w:left w:w="10" w:type="dxa"/>
              <w:right w:w="10" w:type="dxa"/>
            </w:tcMar>
          </w:tcPr>
          <w:p w:rsidR="00D53AE4" w:rsidRDefault="006F5B3F">
            <w:pPr>
              <w:spacing w:after="0" w:line="240" w:lineRule="auto"/>
              <w:ind w:left="26"/>
              <w:jc w:val="center"/>
            </w:pPr>
            <w:r>
              <w:rPr>
                <w:rFonts w:ascii="Times New Roman" w:eastAsia="Times New Roman" w:hAnsi="Times New Roman" w:cs="Times New Roman"/>
                <w:sz w:val="24"/>
              </w:rPr>
              <w:t>1</w:t>
            </w:r>
          </w:p>
        </w:tc>
      </w:tr>
      <w:tr w:rsidR="00D53AE4">
        <w:tc>
          <w:tcPr>
            <w:tcW w:w="67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jc w:val="center"/>
            </w:pPr>
            <w:r>
              <w:rPr>
                <w:rFonts w:ascii="Times New Roman" w:eastAsia="Times New Roman" w:hAnsi="Times New Roman" w:cs="Times New Roman"/>
                <w:sz w:val="24"/>
              </w:rPr>
              <w:t>5</w:t>
            </w:r>
          </w:p>
        </w:tc>
        <w:tc>
          <w:tcPr>
            <w:tcW w:w="61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ind w:left="174" w:right="95"/>
            </w:pPr>
            <w:r>
              <w:rPr>
                <w:rFonts w:ascii="Times New Roman" w:eastAsia="Times New Roman" w:hAnsi="Times New Roman" w:cs="Times New Roman"/>
                <w:sz w:val="24"/>
              </w:rPr>
              <w:t>Наличие видеозаписи собрания или конференции граждан, в том числе собрания или конференции граждан по вопросам осуществления ТОС, на котором(ой) решается вопрос о поддержке инициативного проекта</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ind w:left="26"/>
              <w:jc w:val="center"/>
            </w:pPr>
            <w:r>
              <w:rPr>
                <w:rFonts w:ascii="Times New Roman" w:eastAsia="Times New Roman" w:hAnsi="Times New Roman" w:cs="Times New Roman"/>
                <w:sz w:val="24"/>
              </w:rPr>
              <w:t>1/0</w:t>
            </w:r>
          </w:p>
        </w:tc>
      </w:tr>
      <w:tr w:rsidR="00D53AE4">
        <w:tc>
          <w:tcPr>
            <w:tcW w:w="67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jc w:val="center"/>
            </w:pPr>
            <w:r>
              <w:rPr>
                <w:rFonts w:ascii="Times New Roman" w:eastAsia="Times New Roman" w:hAnsi="Times New Roman" w:cs="Times New Roman"/>
                <w:sz w:val="24"/>
              </w:rPr>
              <w:t>6</w:t>
            </w:r>
          </w:p>
        </w:tc>
        <w:tc>
          <w:tcPr>
            <w:tcW w:w="61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ind w:left="174" w:right="95"/>
            </w:pPr>
            <w:r>
              <w:rPr>
                <w:rFonts w:ascii="Times New Roman" w:eastAsia="Times New Roman" w:hAnsi="Times New Roman" w:cs="Times New Roman"/>
                <w:sz w:val="24"/>
              </w:rPr>
              <w:t>Перечень информационных каналов по продвижению инициативного проекта среди граждан</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D53AE4">
            <w:pPr>
              <w:spacing w:after="0" w:line="240" w:lineRule="auto"/>
              <w:ind w:left="26"/>
              <w:jc w:val="center"/>
              <w:rPr>
                <w:rFonts w:ascii="Calibri" w:eastAsia="Calibri" w:hAnsi="Calibri" w:cs="Calibri"/>
              </w:rPr>
            </w:pPr>
          </w:p>
        </w:tc>
      </w:tr>
      <w:tr w:rsidR="00D53AE4">
        <w:tc>
          <w:tcPr>
            <w:tcW w:w="67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D53AE4">
            <w:pPr>
              <w:spacing w:after="200" w:line="276" w:lineRule="auto"/>
              <w:rPr>
                <w:rFonts w:ascii="Calibri" w:eastAsia="Calibri" w:hAnsi="Calibri" w:cs="Calibri"/>
              </w:rPr>
            </w:pPr>
          </w:p>
        </w:tc>
        <w:tc>
          <w:tcPr>
            <w:tcW w:w="61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ind w:left="174" w:right="95"/>
            </w:pPr>
            <w:r>
              <w:rPr>
                <w:rFonts w:ascii="Times New Roman" w:eastAsia="Times New Roman" w:hAnsi="Times New Roman" w:cs="Times New Roman"/>
                <w:sz w:val="24"/>
              </w:rPr>
              <w:t>информационные стенды (листовки, объявления, брошюры, буклеты)</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ind w:left="26"/>
              <w:jc w:val="center"/>
            </w:pPr>
            <w:r>
              <w:rPr>
                <w:rFonts w:ascii="Times New Roman" w:eastAsia="Times New Roman" w:hAnsi="Times New Roman" w:cs="Times New Roman"/>
                <w:sz w:val="24"/>
              </w:rPr>
              <w:t>1</w:t>
            </w:r>
          </w:p>
        </w:tc>
      </w:tr>
      <w:tr w:rsidR="00D53AE4">
        <w:tc>
          <w:tcPr>
            <w:tcW w:w="67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D53AE4">
            <w:pPr>
              <w:spacing w:after="200" w:line="276" w:lineRule="auto"/>
              <w:rPr>
                <w:rFonts w:ascii="Calibri" w:eastAsia="Calibri" w:hAnsi="Calibri" w:cs="Calibri"/>
              </w:rPr>
            </w:pPr>
          </w:p>
        </w:tc>
        <w:tc>
          <w:tcPr>
            <w:tcW w:w="61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ind w:left="174" w:right="95"/>
            </w:pPr>
            <w:r>
              <w:rPr>
                <w:rFonts w:ascii="Times New Roman" w:eastAsia="Times New Roman" w:hAnsi="Times New Roman" w:cs="Times New Roman"/>
                <w:sz w:val="24"/>
              </w:rPr>
              <w:t>публикация статей (заметок) в тираже или части тиража отдельного номера периодического печатного издания, отдельного выпуска либо обновлении сетевого издания</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ind w:left="26"/>
              <w:jc w:val="center"/>
            </w:pPr>
            <w:r>
              <w:rPr>
                <w:rFonts w:ascii="Times New Roman" w:eastAsia="Times New Roman" w:hAnsi="Times New Roman" w:cs="Times New Roman"/>
                <w:sz w:val="24"/>
              </w:rPr>
              <w:t>1</w:t>
            </w:r>
          </w:p>
        </w:tc>
      </w:tr>
      <w:tr w:rsidR="00D53AE4">
        <w:tc>
          <w:tcPr>
            <w:tcW w:w="67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D53AE4">
            <w:pPr>
              <w:spacing w:after="200" w:line="276" w:lineRule="auto"/>
              <w:rPr>
                <w:rFonts w:ascii="Calibri" w:eastAsia="Calibri" w:hAnsi="Calibri" w:cs="Calibri"/>
              </w:rPr>
            </w:pPr>
          </w:p>
        </w:tc>
        <w:tc>
          <w:tcPr>
            <w:tcW w:w="61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ind w:left="174" w:right="95"/>
            </w:pPr>
            <w:r>
              <w:rPr>
                <w:rFonts w:ascii="Times New Roman" w:eastAsia="Times New Roman" w:hAnsi="Times New Roman" w:cs="Times New Roman"/>
                <w:sz w:val="24"/>
              </w:rPr>
              <w:t>социальные сети</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ind w:left="26"/>
              <w:jc w:val="center"/>
            </w:pPr>
            <w:r>
              <w:rPr>
                <w:rFonts w:ascii="Times New Roman" w:eastAsia="Times New Roman" w:hAnsi="Times New Roman" w:cs="Times New Roman"/>
                <w:sz w:val="24"/>
              </w:rPr>
              <w:t>1</w:t>
            </w:r>
          </w:p>
        </w:tc>
      </w:tr>
      <w:tr w:rsidR="00D53AE4">
        <w:tc>
          <w:tcPr>
            <w:tcW w:w="67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jc w:val="center"/>
            </w:pPr>
            <w:r>
              <w:rPr>
                <w:rFonts w:ascii="Times New Roman" w:eastAsia="Times New Roman" w:hAnsi="Times New Roman" w:cs="Times New Roman"/>
                <w:sz w:val="24"/>
              </w:rPr>
              <w:t>7</w:t>
            </w:r>
          </w:p>
        </w:tc>
        <w:tc>
          <w:tcPr>
            <w:tcW w:w="61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ind w:left="174" w:right="95"/>
            </w:pPr>
            <w:r>
              <w:rPr>
                <w:rFonts w:ascii="Times New Roman" w:eastAsia="Times New Roman" w:hAnsi="Times New Roman" w:cs="Times New Roman"/>
                <w:sz w:val="24"/>
              </w:rPr>
              <w:t>Визуальное представление инициативного проекта наличие (дизайн-проекта, чертежа, эскиза, схемы проекта и других)</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ind w:left="26"/>
              <w:jc w:val="center"/>
            </w:pPr>
            <w:r>
              <w:rPr>
                <w:rFonts w:ascii="Times New Roman" w:eastAsia="Times New Roman" w:hAnsi="Times New Roman" w:cs="Times New Roman"/>
                <w:sz w:val="24"/>
              </w:rPr>
              <w:t xml:space="preserve">0-3 </w:t>
            </w:r>
          </w:p>
        </w:tc>
      </w:tr>
      <w:tr w:rsidR="00D53AE4">
        <w:tc>
          <w:tcPr>
            <w:tcW w:w="67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jc w:val="center"/>
            </w:pPr>
            <w:r>
              <w:rPr>
                <w:rFonts w:ascii="Times New Roman" w:eastAsia="Times New Roman" w:hAnsi="Times New Roman" w:cs="Times New Roman"/>
                <w:sz w:val="24"/>
              </w:rPr>
              <w:t>8</w:t>
            </w:r>
          </w:p>
        </w:tc>
        <w:tc>
          <w:tcPr>
            <w:tcW w:w="61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ind w:left="174" w:right="95"/>
            </w:pPr>
            <w:r>
              <w:rPr>
                <w:rFonts w:ascii="Times New Roman" w:eastAsia="Times New Roman" w:hAnsi="Times New Roman" w:cs="Times New Roman"/>
                <w:sz w:val="24"/>
              </w:rPr>
              <w:t>Срок использования результатов инициативного проекта</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D53AE4">
            <w:pPr>
              <w:spacing w:after="0" w:line="240" w:lineRule="auto"/>
              <w:ind w:left="26"/>
              <w:jc w:val="center"/>
              <w:rPr>
                <w:rFonts w:ascii="Calibri" w:eastAsia="Calibri" w:hAnsi="Calibri" w:cs="Calibri"/>
              </w:rPr>
            </w:pPr>
          </w:p>
        </w:tc>
      </w:tr>
      <w:tr w:rsidR="00D53AE4">
        <w:tc>
          <w:tcPr>
            <w:tcW w:w="67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D53AE4">
            <w:pPr>
              <w:spacing w:after="200" w:line="276" w:lineRule="auto"/>
              <w:rPr>
                <w:rFonts w:ascii="Calibri" w:eastAsia="Calibri" w:hAnsi="Calibri" w:cs="Calibri"/>
              </w:rPr>
            </w:pPr>
          </w:p>
        </w:tc>
        <w:tc>
          <w:tcPr>
            <w:tcW w:w="61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ind w:left="174" w:right="95"/>
            </w:pPr>
            <w:r>
              <w:rPr>
                <w:rFonts w:ascii="Times New Roman" w:eastAsia="Times New Roman" w:hAnsi="Times New Roman" w:cs="Times New Roman"/>
                <w:sz w:val="24"/>
              </w:rPr>
              <w:t>до 1 года</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ind w:left="26"/>
              <w:jc w:val="center"/>
            </w:pPr>
            <w:r>
              <w:rPr>
                <w:rFonts w:ascii="Times New Roman" w:eastAsia="Times New Roman" w:hAnsi="Times New Roman" w:cs="Times New Roman"/>
                <w:sz w:val="24"/>
              </w:rPr>
              <w:t>1</w:t>
            </w:r>
          </w:p>
        </w:tc>
      </w:tr>
      <w:tr w:rsidR="00D53AE4">
        <w:tc>
          <w:tcPr>
            <w:tcW w:w="67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D53AE4">
            <w:pPr>
              <w:spacing w:after="200" w:line="276" w:lineRule="auto"/>
              <w:rPr>
                <w:rFonts w:ascii="Calibri" w:eastAsia="Calibri" w:hAnsi="Calibri" w:cs="Calibri"/>
              </w:rPr>
            </w:pPr>
          </w:p>
        </w:tc>
        <w:tc>
          <w:tcPr>
            <w:tcW w:w="61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ind w:left="174" w:right="95"/>
            </w:pPr>
            <w:r>
              <w:rPr>
                <w:rFonts w:ascii="Times New Roman" w:eastAsia="Times New Roman" w:hAnsi="Times New Roman" w:cs="Times New Roman"/>
                <w:sz w:val="24"/>
              </w:rPr>
              <w:t>свыше 1 года до 3 лет включительно</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ind w:left="26"/>
              <w:jc w:val="center"/>
            </w:pPr>
            <w:r>
              <w:rPr>
                <w:rFonts w:ascii="Times New Roman" w:eastAsia="Times New Roman" w:hAnsi="Times New Roman" w:cs="Times New Roman"/>
                <w:sz w:val="24"/>
              </w:rPr>
              <w:t>3</w:t>
            </w:r>
          </w:p>
        </w:tc>
      </w:tr>
      <w:tr w:rsidR="00D53AE4">
        <w:tc>
          <w:tcPr>
            <w:tcW w:w="67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D53AE4">
            <w:pPr>
              <w:spacing w:after="200" w:line="276" w:lineRule="auto"/>
              <w:rPr>
                <w:rFonts w:ascii="Calibri" w:eastAsia="Calibri" w:hAnsi="Calibri" w:cs="Calibri"/>
              </w:rPr>
            </w:pPr>
          </w:p>
        </w:tc>
        <w:tc>
          <w:tcPr>
            <w:tcW w:w="61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ind w:left="174" w:right="95"/>
            </w:pPr>
            <w:r>
              <w:rPr>
                <w:rFonts w:ascii="Times New Roman" w:eastAsia="Times New Roman" w:hAnsi="Times New Roman" w:cs="Times New Roman"/>
                <w:sz w:val="24"/>
              </w:rPr>
              <w:t>свыше 3 лет до 5 лет включительно</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ind w:left="26"/>
              <w:jc w:val="center"/>
            </w:pPr>
            <w:r>
              <w:rPr>
                <w:rFonts w:ascii="Times New Roman" w:eastAsia="Times New Roman" w:hAnsi="Times New Roman" w:cs="Times New Roman"/>
                <w:sz w:val="24"/>
              </w:rPr>
              <w:t>5</w:t>
            </w:r>
          </w:p>
        </w:tc>
      </w:tr>
      <w:tr w:rsidR="00D53AE4">
        <w:tc>
          <w:tcPr>
            <w:tcW w:w="67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D53AE4">
            <w:pPr>
              <w:spacing w:after="200" w:line="276" w:lineRule="auto"/>
              <w:rPr>
                <w:rFonts w:ascii="Calibri" w:eastAsia="Calibri" w:hAnsi="Calibri" w:cs="Calibri"/>
              </w:rPr>
            </w:pPr>
          </w:p>
        </w:tc>
        <w:tc>
          <w:tcPr>
            <w:tcW w:w="61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ind w:left="174" w:right="95"/>
            </w:pPr>
            <w:r>
              <w:rPr>
                <w:rFonts w:ascii="Times New Roman" w:eastAsia="Times New Roman" w:hAnsi="Times New Roman" w:cs="Times New Roman"/>
                <w:sz w:val="24"/>
              </w:rPr>
              <w:t>свыше 5 лет до 7 лет включительно</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ind w:left="26"/>
              <w:jc w:val="center"/>
            </w:pPr>
            <w:r>
              <w:rPr>
                <w:rFonts w:ascii="Times New Roman" w:eastAsia="Times New Roman" w:hAnsi="Times New Roman" w:cs="Times New Roman"/>
                <w:sz w:val="24"/>
              </w:rPr>
              <w:t>7</w:t>
            </w:r>
          </w:p>
        </w:tc>
      </w:tr>
      <w:tr w:rsidR="00D53AE4">
        <w:tc>
          <w:tcPr>
            <w:tcW w:w="67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D53AE4">
            <w:pPr>
              <w:spacing w:after="200" w:line="276" w:lineRule="auto"/>
              <w:rPr>
                <w:rFonts w:ascii="Calibri" w:eastAsia="Calibri" w:hAnsi="Calibri" w:cs="Calibri"/>
              </w:rPr>
            </w:pPr>
          </w:p>
        </w:tc>
        <w:tc>
          <w:tcPr>
            <w:tcW w:w="61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ind w:left="174" w:right="95"/>
            </w:pPr>
            <w:r>
              <w:rPr>
                <w:rFonts w:ascii="Times New Roman" w:eastAsia="Times New Roman" w:hAnsi="Times New Roman" w:cs="Times New Roman"/>
                <w:sz w:val="24"/>
              </w:rPr>
              <w:t>свыше 7 лет до 10 лет включительно</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ind w:left="26"/>
              <w:jc w:val="center"/>
            </w:pPr>
            <w:r>
              <w:rPr>
                <w:rFonts w:ascii="Times New Roman" w:eastAsia="Times New Roman" w:hAnsi="Times New Roman" w:cs="Times New Roman"/>
                <w:sz w:val="24"/>
              </w:rPr>
              <w:t>10</w:t>
            </w:r>
          </w:p>
        </w:tc>
      </w:tr>
      <w:tr w:rsidR="00D53AE4">
        <w:tc>
          <w:tcPr>
            <w:tcW w:w="67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D53AE4">
            <w:pPr>
              <w:spacing w:after="200" w:line="276" w:lineRule="auto"/>
              <w:rPr>
                <w:rFonts w:ascii="Calibri" w:eastAsia="Calibri" w:hAnsi="Calibri" w:cs="Calibri"/>
              </w:rPr>
            </w:pPr>
          </w:p>
        </w:tc>
        <w:tc>
          <w:tcPr>
            <w:tcW w:w="61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ind w:left="174" w:right="95"/>
            </w:pPr>
            <w:r>
              <w:rPr>
                <w:rFonts w:ascii="Times New Roman" w:eastAsia="Times New Roman" w:hAnsi="Times New Roman" w:cs="Times New Roman"/>
                <w:sz w:val="24"/>
              </w:rPr>
              <w:t>свыше 10 лет до 15 лет включительно</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ind w:left="26"/>
              <w:jc w:val="center"/>
            </w:pPr>
            <w:r>
              <w:rPr>
                <w:rFonts w:ascii="Times New Roman" w:eastAsia="Times New Roman" w:hAnsi="Times New Roman" w:cs="Times New Roman"/>
                <w:sz w:val="24"/>
              </w:rPr>
              <w:t>15</w:t>
            </w:r>
          </w:p>
        </w:tc>
      </w:tr>
      <w:tr w:rsidR="00D53AE4">
        <w:tc>
          <w:tcPr>
            <w:tcW w:w="67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D53AE4">
            <w:pPr>
              <w:spacing w:after="200" w:line="276" w:lineRule="auto"/>
              <w:rPr>
                <w:rFonts w:ascii="Calibri" w:eastAsia="Calibri" w:hAnsi="Calibri" w:cs="Calibri"/>
              </w:rPr>
            </w:pPr>
          </w:p>
        </w:tc>
        <w:tc>
          <w:tcPr>
            <w:tcW w:w="61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ind w:left="174" w:right="95"/>
            </w:pPr>
            <w:r>
              <w:rPr>
                <w:rFonts w:ascii="Times New Roman" w:eastAsia="Times New Roman" w:hAnsi="Times New Roman" w:cs="Times New Roman"/>
                <w:sz w:val="24"/>
              </w:rPr>
              <w:t>свыше 15 лет до 20 лет включительно</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ind w:left="26"/>
              <w:jc w:val="center"/>
            </w:pPr>
            <w:r>
              <w:rPr>
                <w:rFonts w:ascii="Times New Roman" w:eastAsia="Times New Roman" w:hAnsi="Times New Roman" w:cs="Times New Roman"/>
                <w:sz w:val="24"/>
              </w:rPr>
              <w:t>20</w:t>
            </w:r>
          </w:p>
        </w:tc>
      </w:tr>
      <w:tr w:rsidR="00D53AE4">
        <w:tc>
          <w:tcPr>
            <w:tcW w:w="677"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D53AE4">
            <w:pPr>
              <w:spacing w:after="200" w:line="276" w:lineRule="auto"/>
              <w:rPr>
                <w:rFonts w:ascii="Calibri" w:eastAsia="Calibri" w:hAnsi="Calibri" w:cs="Calibri"/>
              </w:rPr>
            </w:pPr>
          </w:p>
        </w:tc>
        <w:tc>
          <w:tcPr>
            <w:tcW w:w="61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ind w:left="174" w:right="95"/>
            </w:pPr>
            <w:r>
              <w:rPr>
                <w:rFonts w:ascii="Times New Roman" w:eastAsia="Times New Roman" w:hAnsi="Times New Roman" w:cs="Times New Roman"/>
                <w:sz w:val="24"/>
              </w:rPr>
              <w:t>свыше 20 лет</w:t>
            </w:r>
          </w:p>
        </w:tc>
        <w:tc>
          <w:tcPr>
            <w:tcW w:w="298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tcPr>
          <w:p w:rsidR="00D53AE4" w:rsidRDefault="006F5B3F">
            <w:pPr>
              <w:spacing w:after="0" w:line="240" w:lineRule="auto"/>
              <w:ind w:left="26"/>
              <w:jc w:val="center"/>
            </w:pPr>
            <w:r>
              <w:rPr>
                <w:rFonts w:ascii="Times New Roman" w:eastAsia="Times New Roman" w:hAnsi="Times New Roman" w:cs="Times New Roman"/>
                <w:sz w:val="24"/>
              </w:rPr>
              <w:t>30</w:t>
            </w:r>
          </w:p>
        </w:tc>
      </w:tr>
    </w:tbl>
    <w:p w:rsidR="00D53AE4" w:rsidRDefault="00D53AE4">
      <w:pPr>
        <w:tabs>
          <w:tab w:val="left" w:pos="1134"/>
        </w:tabs>
        <w:spacing w:after="0" w:line="240" w:lineRule="auto"/>
        <w:jc w:val="both"/>
        <w:rPr>
          <w:rFonts w:ascii="Times New Roman" w:eastAsia="Times New Roman" w:hAnsi="Times New Roman" w:cs="Times New Roman"/>
          <w:sz w:val="24"/>
        </w:rPr>
      </w:pPr>
    </w:p>
    <w:p w:rsidR="00D53AE4" w:rsidRDefault="00D53AE4">
      <w:pPr>
        <w:keepNext/>
        <w:spacing w:after="0" w:line="240" w:lineRule="auto"/>
        <w:jc w:val="center"/>
        <w:rPr>
          <w:rFonts w:ascii="Times New Roman" w:eastAsia="Times New Roman" w:hAnsi="Times New Roman" w:cs="Times New Roman"/>
          <w:b/>
          <w:sz w:val="28"/>
        </w:rPr>
      </w:pPr>
    </w:p>
    <w:p w:rsidR="00D53AE4" w:rsidRDefault="006F5B3F">
      <w:pPr>
        <w:spacing w:after="200" w:line="276" w:lineRule="auto"/>
        <w:rPr>
          <w:rFonts w:ascii="Calibri" w:eastAsia="Calibri" w:hAnsi="Calibri" w:cs="Calibri"/>
          <w:color w:val="000000"/>
          <w:sz w:val="28"/>
        </w:rPr>
      </w:pPr>
      <w:r>
        <w:rPr>
          <w:rFonts w:ascii="Calibri" w:eastAsia="Calibri" w:hAnsi="Calibri" w:cs="Calibri"/>
          <w:color w:val="000000"/>
          <w:sz w:val="28"/>
        </w:rPr>
        <w:t xml:space="preserve">                                                   </w:t>
      </w:r>
    </w:p>
    <w:sectPr w:rsidR="00D53A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3F42"/>
    <w:multiLevelType w:val="multilevel"/>
    <w:tmpl w:val="105619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151FDE"/>
    <w:multiLevelType w:val="multilevel"/>
    <w:tmpl w:val="76762B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9573E9"/>
    <w:multiLevelType w:val="multilevel"/>
    <w:tmpl w:val="07BE65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E823B4"/>
    <w:multiLevelType w:val="multilevel"/>
    <w:tmpl w:val="EDDE26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9B0BA6"/>
    <w:multiLevelType w:val="multilevel"/>
    <w:tmpl w:val="403C97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E332EF"/>
    <w:multiLevelType w:val="multilevel"/>
    <w:tmpl w:val="7396CD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410986"/>
    <w:multiLevelType w:val="multilevel"/>
    <w:tmpl w:val="0EECC5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661D43"/>
    <w:multiLevelType w:val="multilevel"/>
    <w:tmpl w:val="8932CA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76339A"/>
    <w:multiLevelType w:val="multilevel"/>
    <w:tmpl w:val="97808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937BB0"/>
    <w:multiLevelType w:val="multilevel"/>
    <w:tmpl w:val="E530F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F96FF8"/>
    <w:multiLevelType w:val="multilevel"/>
    <w:tmpl w:val="B7D029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392F65"/>
    <w:multiLevelType w:val="multilevel"/>
    <w:tmpl w:val="CE8EB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56110F"/>
    <w:multiLevelType w:val="multilevel"/>
    <w:tmpl w:val="24BED5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232598"/>
    <w:multiLevelType w:val="multilevel"/>
    <w:tmpl w:val="FA1EDA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02570E"/>
    <w:multiLevelType w:val="multilevel"/>
    <w:tmpl w:val="D396A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5B032B"/>
    <w:multiLevelType w:val="multilevel"/>
    <w:tmpl w:val="74F665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B31D71"/>
    <w:multiLevelType w:val="multilevel"/>
    <w:tmpl w:val="4F84E1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105B02"/>
    <w:multiLevelType w:val="multilevel"/>
    <w:tmpl w:val="50CE4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147E70"/>
    <w:multiLevelType w:val="multilevel"/>
    <w:tmpl w:val="DA7440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EA4336"/>
    <w:multiLevelType w:val="multilevel"/>
    <w:tmpl w:val="7C428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1E6FE8"/>
    <w:multiLevelType w:val="multilevel"/>
    <w:tmpl w:val="CB2868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C74F0E"/>
    <w:multiLevelType w:val="multilevel"/>
    <w:tmpl w:val="44C0F4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DA3EFE"/>
    <w:multiLevelType w:val="multilevel"/>
    <w:tmpl w:val="A75865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46101E"/>
    <w:multiLevelType w:val="multilevel"/>
    <w:tmpl w:val="F9AC02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AD2614"/>
    <w:multiLevelType w:val="multilevel"/>
    <w:tmpl w:val="FA0C42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2139F3"/>
    <w:multiLevelType w:val="multilevel"/>
    <w:tmpl w:val="D556E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270D3C"/>
    <w:multiLevelType w:val="multilevel"/>
    <w:tmpl w:val="E1E6EA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45C4CD9"/>
    <w:multiLevelType w:val="multilevel"/>
    <w:tmpl w:val="B77EF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824C85"/>
    <w:multiLevelType w:val="multilevel"/>
    <w:tmpl w:val="BE764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B5A7F3F"/>
    <w:multiLevelType w:val="multilevel"/>
    <w:tmpl w:val="C87A6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F523873"/>
    <w:multiLevelType w:val="multilevel"/>
    <w:tmpl w:val="B81A56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9"/>
  </w:num>
  <w:num w:numId="3">
    <w:abstractNumId w:val="26"/>
  </w:num>
  <w:num w:numId="4">
    <w:abstractNumId w:val="3"/>
  </w:num>
  <w:num w:numId="5">
    <w:abstractNumId w:val="6"/>
  </w:num>
  <w:num w:numId="6">
    <w:abstractNumId w:val="4"/>
  </w:num>
  <w:num w:numId="7">
    <w:abstractNumId w:val="24"/>
  </w:num>
  <w:num w:numId="8">
    <w:abstractNumId w:val="5"/>
  </w:num>
  <w:num w:numId="9">
    <w:abstractNumId w:val="16"/>
  </w:num>
  <w:num w:numId="10">
    <w:abstractNumId w:val="29"/>
  </w:num>
  <w:num w:numId="11">
    <w:abstractNumId w:val="2"/>
  </w:num>
  <w:num w:numId="12">
    <w:abstractNumId w:val="0"/>
  </w:num>
  <w:num w:numId="13">
    <w:abstractNumId w:val="28"/>
  </w:num>
  <w:num w:numId="14">
    <w:abstractNumId w:val="11"/>
  </w:num>
  <w:num w:numId="15">
    <w:abstractNumId w:val="20"/>
  </w:num>
  <w:num w:numId="16">
    <w:abstractNumId w:val="12"/>
  </w:num>
  <w:num w:numId="17">
    <w:abstractNumId w:val="22"/>
  </w:num>
  <w:num w:numId="18">
    <w:abstractNumId w:val="18"/>
  </w:num>
  <w:num w:numId="19">
    <w:abstractNumId w:val="19"/>
  </w:num>
  <w:num w:numId="20">
    <w:abstractNumId w:val="8"/>
  </w:num>
  <w:num w:numId="21">
    <w:abstractNumId w:val="7"/>
  </w:num>
  <w:num w:numId="22">
    <w:abstractNumId w:val="14"/>
  </w:num>
  <w:num w:numId="23">
    <w:abstractNumId w:val="21"/>
  </w:num>
  <w:num w:numId="24">
    <w:abstractNumId w:val="10"/>
  </w:num>
  <w:num w:numId="25">
    <w:abstractNumId w:val="27"/>
  </w:num>
  <w:num w:numId="26">
    <w:abstractNumId w:val="13"/>
  </w:num>
  <w:num w:numId="27">
    <w:abstractNumId w:val="30"/>
  </w:num>
  <w:num w:numId="28">
    <w:abstractNumId w:val="25"/>
  </w:num>
  <w:num w:numId="29">
    <w:abstractNumId w:val="17"/>
  </w:num>
  <w:num w:numId="30">
    <w:abstractNumId w:val="1"/>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D53AE4"/>
    <w:rsid w:val="006F5B3F"/>
    <w:rsid w:val="00CC1138"/>
    <w:rsid w:val="00D53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EC32A"/>
  <w15:docId w15:val="{9C0F3E72-FBCC-4EEE-928B-9C2AD29A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qFormat/>
    <w:rsid w:val="006F5B3F"/>
    <w:pPr>
      <w:spacing w:after="0" w:line="240" w:lineRule="auto"/>
      <w:jc w:val="center"/>
    </w:pPr>
    <w:rPr>
      <w:rFonts w:ascii="Times New Roman" w:eastAsia="Times New Roman" w:hAnsi="Times New Roman" w:cs="Times New Roman"/>
      <w:sz w:val="24"/>
      <w:szCs w:val="20"/>
    </w:rPr>
  </w:style>
  <w:style w:type="paragraph" w:styleId="a5">
    <w:name w:val="footer"/>
    <w:basedOn w:val="a"/>
    <w:link w:val="a6"/>
    <w:semiHidden/>
    <w:rsid w:val="006F5B3F"/>
    <w:pPr>
      <w:tabs>
        <w:tab w:val="center" w:pos="4153"/>
        <w:tab w:val="right" w:pos="8306"/>
      </w:tabs>
      <w:spacing w:after="0" w:line="240" w:lineRule="auto"/>
    </w:pPr>
    <w:rPr>
      <w:rFonts w:ascii="Times New Roman" w:eastAsia="Times New Roman" w:hAnsi="Times New Roman" w:cs="Times New Roman"/>
      <w:sz w:val="28"/>
      <w:szCs w:val="20"/>
    </w:rPr>
  </w:style>
  <w:style w:type="character" w:customStyle="1" w:styleId="a6">
    <w:name w:val="Нижний колонтитул Знак"/>
    <w:basedOn w:val="a0"/>
    <w:link w:val="a5"/>
    <w:semiHidden/>
    <w:rsid w:val="006F5B3F"/>
    <w:rPr>
      <w:rFonts w:ascii="Times New Roman" w:eastAsia="Times New Roman" w:hAnsi="Times New Roman" w:cs="Times New Roman"/>
      <w:sz w:val="28"/>
      <w:szCs w:val="20"/>
    </w:rPr>
  </w:style>
  <w:style w:type="paragraph" w:styleId="a4">
    <w:name w:val="Title"/>
    <w:basedOn w:val="a"/>
    <w:next w:val="a"/>
    <w:link w:val="a7"/>
    <w:uiPriority w:val="10"/>
    <w:qFormat/>
    <w:rsid w:val="006F5B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4"/>
    <w:uiPriority w:val="10"/>
    <w:rsid w:val="006F5B3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D7F52A56B1D098D36EB82F8AC4BCACC4B5358510DB5C9404BED8268AA37005B8E5C1A7F458E254D3B561655062B9659E6bCM4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5445</Words>
  <Characters>31042</Characters>
  <Application>Microsoft Office Word</Application>
  <DocSecurity>0</DocSecurity>
  <Lines>258</Lines>
  <Paragraphs>72</Paragraphs>
  <ScaleCrop>false</ScaleCrop>
  <Company/>
  <LinksUpToDate>false</LinksUpToDate>
  <CharactersWithSpaces>36415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Наталья Анатольевна Моржова</cp:lastModifiedBy>
  <cp:revision>3</cp:revision>
  <dcterms:created xsi:type="dcterms:W3CDTF">2021-12-16T08:17:00Z</dcterms:created>
  <dcterms:modified xsi:type="dcterms:W3CDTF">2021-12-16T08:24:00Z</dcterms:modified>
</cp:coreProperties>
</file>